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C8" w:rsidRPr="00495FCC" w:rsidRDefault="00595DC8" w:rsidP="00502542">
      <w:pPr>
        <w:adjustRightInd w:val="0"/>
        <w:snapToGrid w:val="0"/>
        <w:spacing w:line="360" w:lineRule="auto"/>
        <w:jc w:val="center"/>
        <w:rPr>
          <w:rFonts w:ascii="黑体" w:eastAsia="黑体" w:hAnsi="黑体"/>
          <w:kern w:val="0"/>
          <w:sz w:val="40"/>
          <w:szCs w:val="36"/>
        </w:rPr>
      </w:pPr>
      <w:r w:rsidRPr="00495FCC">
        <w:rPr>
          <w:rFonts w:ascii="黑体" w:eastAsia="黑体" w:hAnsi="黑体" w:hint="eastAsia"/>
          <w:kern w:val="0"/>
          <w:sz w:val="40"/>
          <w:szCs w:val="36"/>
        </w:rPr>
        <w:t>四川路</w:t>
      </w:r>
      <w:proofErr w:type="gramStart"/>
      <w:r w:rsidRPr="00495FCC">
        <w:rPr>
          <w:rFonts w:ascii="黑体" w:eastAsia="黑体" w:hAnsi="黑体" w:hint="eastAsia"/>
          <w:kern w:val="0"/>
          <w:sz w:val="40"/>
          <w:szCs w:val="36"/>
        </w:rPr>
        <w:t>桥坚持</w:t>
      </w:r>
      <w:proofErr w:type="gramEnd"/>
      <w:r w:rsidRPr="00495FCC">
        <w:rPr>
          <w:rFonts w:ascii="黑体" w:eastAsia="黑体" w:hAnsi="黑体" w:hint="eastAsia"/>
          <w:kern w:val="0"/>
          <w:sz w:val="40"/>
          <w:szCs w:val="36"/>
        </w:rPr>
        <w:t>产融结合，拓展相关多元</w:t>
      </w:r>
    </w:p>
    <w:p w:rsidR="00595DC8" w:rsidRPr="00495FCC" w:rsidRDefault="00595DC8" w:rsidP="00502542">
      <w:pPr>
        <w:adjustRightInd w:val="0"/>
        <w:snapToGrid w:val="0"/>
        <w:spacing w:line="360" w:lineRule="auto"/>
        <w:jc w:val="center"/>
        <w:rPr>
          <w:rFonts w:ascii="黑体" w:eastAsia="黑体" w:hAnsi="黑体"/>
          <w:color w:val="000000"/>
          <w:kern w:val="0"/>
          <w:sz w:val="40"/>
          <w:szCs w:val="36"/>
        </w:rPr>
      </w:pPr>
      <w:r w:rsidRPr="00495FCC">
        <w:rPr>
          <w:rFonts w:ascii="黑体" w:eastAsia="黑体" w:hAnsi="黑体" w:hint="eastAsia"/>
          <w:color w:val="000000"/>
          <w:kern w:val="0"/>
          <w:sz w:val="40"/>
          <w:szCs w:val="36"/>
        </w:rPr>
        <w:t>开辟企业转型升级发展新路径</w:t>
      </w:r>
    </w:p>
    <w:p w:rsidR="009A1248" w:rsidRPr="00495FCC" w:rsidRDefault="009A1248" w:rsidP="00502542">
      <w:pPr>
        <w:adjustRightInd w:val="0"/>
        <w:snapToGrid w:val="0"/>
        <w:spacing w:line="360" w:lineRule="auto"/>
        <w:jc w:val="center"/>
        <w:rPr>
          <w:rFonts w:ascii="楷体_GB2312" w:eastAsia="楷体_GB2312"/>
          <w:sz w:val="36"/>
          <w:szCs w:val="32"/>
        </w:rPr>
      </w:pPr>
      <w:r w:rsidRPr="00495FCC">
        <w:rPr>
          <w:rFonts w:ascii="楷体_GB2312" w:eastAsia="楷体_GB2312" w:hint="eastAsia"/>
          <w:sz w:val="36"/>
          <w:szCs w:val="32"/>
        </w:rPr>
        <w:t>四川公路桥梁建设集团有限公司</w:t>
      </w:r>
      <w:r w:rsidR="000736D8" w:rsidRPr="00495FCC">
        <w:rPr>
          <w:rFonts w:ascii="楷体_GB2312" w:eastAsia="楷体_GB2312" w:hint="eastAsia"/>
          <w:sz w:val="36"/>
          <w:szCs w:val="32"/>
        </w:rPr>
        <w:t xml:space="preserve">  熊国斌</w:t>
      </w:r>
    </w:p>
    <w:p w:rsidR="009A1248" w:rsidRPr="00495FCC" w:rsidRDefault="009A1248" w:rsidP="00F3185D">
      <w:pPr>
        <w:adjustRightInd w:val="0"/>
        <w:snapToGrid w:val="0"/>
        <w:spacing w:line="360" w:lineRule="auto"/>
        <w:rPr>
          <w:rFonts w:ascii="仿宋_GB2312" w:eastAsia="仿宋_GB2312"/>
          <w:sz w:val="36"/>
          <w:szCs w:val="32"/>
        </w:rPr>
      </w:pPr>
      <w:r w:rsidRPr="00495FCC">
        <w:rPr>
          <w:rFonts w:ascii="仿宋_GB2312" w:eastAsia="仿宋_GB2312" w:hint="eastAsia"/>
          <w:sz w:val="36"/>
          <w:szCs w:val="32"/>
        </w:rPr>
        <w:t>各位领导、各位同仁：</w:t>
      </w:r>
    </w:p>
    <w:p w:rsidR="009A1248" w:rsidRPr="00495FCC" w:rsidRDefault="009A1248" w:rsidP="00495FCC">
      <w:pPr>
        <w:adjustRightInd w:val="0"/>
        <w:snapToGrid w:val="0"/>
        <w:spacing w:line="360" w:lineRule="auto"/>
        <w:ind w:firstLineChars="200" w:firstLine="720"/>
        <w:rPr>
          <w:rFonts w:ascii="仿宋_GB2312" w:eastAsia="仿宋_GB2312"/>
          <w:sz w:val="36"/>
          <w:szCs w:val="32"/>
        </w:rPr>
      </w:pPr>
      <w:r w:rsidRPr="00495FCC">
        <w:rPr>
          <w:rFonts w:ascii="仿宋_GB2312" w:eastAsia="仿宋_GB2312" w:hint="eastAsia"/>
          <w:sz w:val="36"/>
          <w:szCs w:val="32"/>
        </w:rPr>
        <w:t>大家上午好！首先，我代表四川路桥，对各位的光临表示热忱的欢迎，对协会领导、业界兄弟单位的支持和关心表示衷心的感谢。下面我结合会议主题，向大家简要介绍一下四川路桥近年来开拓多元产业、加快转型发展的成效和经验，供大家交流。</w:t>
      </w:r>
    </w:p>
    <w:p w:rsidR="009A1248" w:rsidRPr="00495FCC" w:rsidRDefault="009A1248" w:rsidP="00BC51AA">
      <w:pPr>
        <w:adjustRightInd w:val="0"/>
        <w:snapToGrid w:val="0"/>
        <w:spacing w:line="360" w:lineRule="auto"/>
        <w:ind w:firstLine="645"/>
        <w:rPr>
          <w:rFonts w:ascii="仿宋_GB2312" w:eastAsia="仿宋_GB2312"/>
          <w:sz w:val="36"/>
          <w:szCs w:val="32"/>
        </w:rPr>
      </w:pPr>
      <w:r w:rsidRPr="00495FCC">
        <w:rPr>
          <w:rFonts w:ascii="仿宋_GB2312" w:eastAsia="仿宋_GB2312" w:hint="eastAsia"/>
          <w:sz w:val="36"/>
          <w:szCs w:val="32"/>
        </w:rPr>
        <w:t>四川路桥是西部地区最大的路桥施工企业，也是四川省唯一一家具备公路工程施工总承包特级资质和公路</w:t>
      </w:r>
      <w:proofErr w:type="gramStart"/>
      <w:r w:rsidRPr="00495FCC">
        <w:rPr>
          <w:rFonts w:ascii="仿宋_GB2312" w:eastAsia="仿宋_GB2312" w:hint="eastAsia"/>
          <w:sz w:val="36"/>
          <w:szCs w:val="32"/>
        </w:rPr>
        <w:t>行业甲级</w:t>
      </w:r>
      <w:proofErr w:type="gramEnd"/>
      <w:r w:rsidRPr="00495FCC">
        <w:rPr>
          <w:rFonts w:ascii="仿宋_GB2312" w:eastAsia="仿宋_GB2312" w:hint="eastAsia"/>
          <w:sz w:val="36"/>
          <w:szCs w:val="32"/>
        </w:rPr>
        <w:t>设计资质的企业。公司现有</w:t>
      </w:r>
      <w:r w:rsidRPr="00495FCC">
        <w:rPr>
          <w:rFonts w:ascii="仿宋_GB2312" w:eastAsia="仿宋_GB2312"/>
          <w:sz w:val="36"/>
          <w:szCs w:val="32"/>
        </w:rPr>
        <w:t>15</w:t>
      </w:r>
      <w:r w:rsidRPr="00495FCC">
        <w:rPr>
          <w:rFonts w:ascii="仿宋_GB2312" w:eastAsia="仿宋_GB2312" w:hint="eastAsia"/>
          <w:sz w:val="36"/>
          <w:szCs w:val="32"/>
        </w:rPr>
        <w:t>个全资和控股分、子公司，员工</w:t>
      </w:r>
      <w:r w:rsidRPr="00495FCC">
        <w:rPr>
          <w:rFonts w:ascii="仿宋_GB2312" w:eastAsia="仿宋_GB2312"/>
          <w:sz w:val="36"/>
          <w:szCs w:val="32"/>
        </w:rPr>
        <w:t>8000</w:t>
      </w:r>
      <w:r w:rsidRPr="00495FCC">
        <w:rPr>
          <w:rFonts w:ascii="仿宋_GB2312" w:eastAsia="仿宋_GB2312" w:hint="eastAsia"/>
          <w:sz w:val="36"/>
          <w:szCs w:val="32"/>
        </w:rPr>
        <w:t>多人，目前资产达</w:t>
      </w:r>
      <w:r w:rsidRPr="00495FCC">
        <w:rPr>
          <w:rFonts w:ascii="仿宋_GB2312" w:eastAsia="仿宋_GB2312"/>
          <w:sz w:val="36"/>
          <w:szCs w:val="32"/>
        </w:rPr>
        <w:t>450</w:t>
      </w:r>
      <w:r w:rsidRPr="00495FCC">
        <w:rPr>
          <w:rFonts w:ascii="仿宋_GB2312" w:eastAsia="仿宋_GB2312" w:hint="eastAsia"/>
          <w:sz w:val="36"/>
          <w:szCs w:val="32"/>
        </w:rPr>
        <w:t>亿元，年营业收入</w:t>
      </w:r>
      <w:r w:rsidRPr="00495FCC">
        <w:rPr>
          <w:rFonts w:ascii="仿宋_GB2312" w:eastAsia="仿宋_GB2312"/>
          <w:sz w:val="36"/>
          <w:szCs w:val="32"/>
        </w:rPr>
        <w:t>300</w:t>
      </w:r>
      <w:r w:rsidRPr="00495FCC">
        <w:rPr>
          <w:rFonts w:ascii="仿宋_GB2312" w:eastAsia="仿宋_GB2312" w:hint="eastAsia"/>
          <w:sz w:val="36"/>
          <w:szCs w:val="32"/>
        </w:rPr>
        <w:t>亿元以上。公司曾荣获“全国五一劳动奖状”、“全国抗震救灾英雄集体”、“全国文明单位”等荣誉以及多项国家级、省部级科技、质量奖项，位列“</w:t>
      </w:r>
      <w:r w:rsidRPr="00495FCC">
        <w:rPr>
          <w:rFonts w:ascii="仿宋_GB2312" w:eastAsia="仿宋_GB2312"/>
          <w:sz w:val="36"/>
          <w:szCs w:val="32"/>
        </w:rPr>
        <w:t>2012</w:t>
      </w:r>
      <w:r w:rsidRPr="00495FCC">
        <w:rPr>
          <w:rFonts w:ascii="仿宋_GB2312" w:eastAsia="仿宋_GB2312" w:hint="eastAsia"/>
          <w:sz w:val="36"/>
          <w:szCs w:val="32"/>
        </w:rPr>
        <w:t>年中国建筑业企业竞争力百强”第</w:t>
      </w:r>
      <w:r w:rsidRPr="00495FCC">
        <w:rPr>
          <w:rFonts w:ascii="仿宋_GB2312" w:eastAsia="仿宋_GB2312"/>
          <w:sz w:val="36"/>
          <w:szCs w:val="32"/>
        </w:rPr>
        <w:t>28</w:t>
      </w:r>
      <w:r w:rsidRPr="00495FCC">
        <w:rPr>
          <w:rFonts w:ascii="仿宋_GB2312" w:eastAsia="仿宋_GB2312" w:hint="eastAsia"/>
          <w:sz w:val="36"/>
          <w:szCs w:val="32"/>
        </w:rPr>
        <w:t>位，先后</w:t>
      </w:r>
      <w:r w:rsidR="002E6991" w:rsidRPr="00495FCC">
        <w:rPr>
          <w:rFonts w:ascii="仿宋_GB2312" w:eastAsia="仿宋_GB2312"/>
          <w:sz w:val="36"/>
          <w:szCs w:val="32"/>
        </w:rPr>
        <w:t>6</w:t>
      </w:r>
      <w:r w:rsidRPr="00495FCC">
        <w:rPr>
          <w:rFonts w:ascii="仿宋_GB2312" w:eastAsia="仿宋_GB2312" w:hint="eastAsia"/>
          <w:sz w:val="36"/>
          <w:szCs w:val="32"/>
        </w:rPr>
        <w:t>次跻身“中国企业</w:t>
      </w:r>
      <w:r w:rsidRPr="00495FCC">
        <w:rPr>
          <w:rFonts w:ascii="仿宋_GB2312" w:eastAsia="仿宋_GB2312"/>
          <w:sz w:val="36"/>
          <w:szCs w:val="32"/>
        </w:rPr>
        <w:t>500</w:t>
      </w:r>
      <w:r w:rsidRPr="00495FCC">
        <w:rPr>
          <w:rFonts w:ascii="仿宋_GB2312" w:eastAsia="仿宋_GB2312" w:hint="eastAsia"/>
          <w:sz w:val="36"/>
          <w:szCs w:val="32"/>
        </w:rPr>
        <w:t>强”。</w:t>
      </w:r>
    </w:p>
    <w:p w:rsidR="009A1248" w:rsidRPr="00495FCC" w:rsidRDefault="009A1248" w:rsidP="00495FCC">
      <w:pPr>
        <w:adjustRightInd w:val="0"/>
        <w:snapToGrid w:val="0"/>
        <w:spacing w:line="360" w:lineRule="auto"/>
        <w:ind w:firstLineChars="200" w:firstLine="720"/>
        <w:rPr>
          <w:rFonts w:ascii="仿宋_GB2312" w:eastAsia="仿宋_GB2312"/>
          <w:sz w:val="36"/>
          <w:szCs w:val="32"/>
        </w:rPr>
      </w:pPr>
      <w:r w:rsidRPr="00495FCC">
        <w:rPr>
          <w:rFonts w:ascii="仿宋_GB2312" w:eastAsia="仿宋_GB2312" w:hAnsi="宋体" w:hint="eastAsia"/>
          <w:sz w:val="36"/>
          <w:szCs w:val="32"/>
        </w:rPr>
        <w:t>众所周知，一方面，基建领域对国家的投资依赖程度高，国家政策导向对行业和企业发展影响巨大，</w:t>
      </w:r>
      <w:r w:rsidRPr="00495FCC">
        <w:rPr>
          <w:rFonts w:ascii="仿宋_GB2312" w:eastAsia="仿宋_GB2312" w:hAnsi="宋体" w:hint="eastAsia"/>
          <w:sz w:val="36"/>
          <w:szCs w:val="32"/>
        </w:rPr>
        <w:lastRenderedPageBreak/>
        <w:t>单纯依赖施工业务可能存在较大的经营风险；另一方面，</w:t>
      </w:r>
      <w:r w:rsidRPr="00495FCC">
        <w:rPr>
          <w:rFonts w:ascii="仿宋_GB2312" w:eastAsia="仿宋_GB2312" w:hint="eastAsia"/>
          <w:sz w:val="36"/>
          <w:szCs w:val="32"/>
        </w:rPr>
        <w:t>国家大力转变经济发展方式，调整经济结构，建筑业加快转型升级，为施工企业多元化发展提供了市场空间和外部动力。为切实</w:t>
      </w:r>
      <w:r w:rsidRPr="00495FCC">
        <w:rPr>
          <w:rFonts w:ascii="仿宋_GB2312" w:eastAsia="仿宋_GB2312" w:hAnsi="宋体" w:hint="eastAsia"/>
          <w:sz w:val="36"/>
          <w:szCs w:val="32"/>
        </w:rPr>
        <w:t>增强企业盈利能力和可持续发展能力，</w:t>
      </w:r>
      <w:r w:rsidRPr="00495FCC">
        <w:rPr>
          <w:rFonts w:ascii="仿宋_GB2312" w:eastAsia="仿宋_GB2312" w:hint="eastAsia"/>
          <w:sz w:val="36"/>
          <w:szCs w:val="32"/>
        </w:rPr>
        <w:t>公司依据宏观经济形势，适应市场环境变化，按照“</w:t>
      </w:r>
      <w:r w:rsidRPr="00495FCC">
        <w:rPr>
          <w:rFonts w:ascii="仿宋_GB2312" w:eastAsia="仿宋_GB2312" w:hAnsi="宋体" w:hint="eastAsia"/>
          <w:sz w:val="36"/>
          <w:szCs w:val="32"/>
        </w:rPr>
        <w:t>做强主业，做优辅业，产融结合，主辅互动</w:t>
      </w:r>
      <w:r w:rsidRPr="00495FCC">
        <w:rPr>
          <w:rFonts w:ascii="仿宋_GB2312" w:eastAsia="仿宋_GB2312" w:hint="eastAsia"/>
          <w:sz w:val="36"/>
          <w:szCs w:val="32"/>
        </w:rPr>
        <w:t>”的思路，确立了“</w:t>
      </w:r>
      <w:proofErr w:type="gramStart"/>
      <w:r w:rsidRPr="00495FCC">
        <w:rPr>
          <w:rFonts w:ascii="仿宋_GB2312" w:eastAsia="仿宋_GB2312" w:hint="eastAsia"/>
          <w:sz w:val="36"/>
          <w:szCs w:val="32"/>
        </w:rPr>
        <w:t>一</w:t>
      </w:r>
      <w:proofErr w:type="gramEnd"/>
      <w:r w:rsidRPr="00495FCC">
        <w:rPr>
          <w:rFonts w:ascii="仿宋_GB2312" w:eastAsia="仿宋_GB2312" w:hint="eastAsia"/>
          <w:sz w:val="36"/>
          <w:szCs w:val="32"/>
        </w:rPr>
        <w:t>业为主、两翼并举、多元发展”（路桥施工为主、生产经营和资本运营为两翼、相关产业协调发展）的基本发展战略，在巩固施工主业的同时，加快高速公路</w:t>
      </w:r>
      <w:r w:rsidRPr="00495FCC">
        <w:rPr>
          <w:rFonts w:ascii="仿宋_GB2312" w:eastAsia="仿宋_GB2312"/>
          <w:sz w:val="36"/>
          <w:szCs w:val="32"/>
        </w:rPr>
        <w:t>BOT</w:t>
      </w:r>
      <w:r w:rsidRPr="00495FCC">
        <w:rPr>
          <w:rFonts w:ascii="仿宋_GB2312" w:eastAsia="仿宋_GB2312" w:hint="eastAsia"/>
          <w:sz w:val="36"/>
          <w:szCs w:val="32"/>
        </w:rPr>
        <w:t>、水电能源、矿藏资源、</w:t>
      </w:r>
      <w:r w:rsidR="002E6991" w:rsidRPr="00495FCC">
        <w:rPr>
          <w:rFonts w:ascii="仿宋_GB2312" w:eastAsia="仿宋_GB2312" w:hint="eastAsia"/>
          <w:sz w:val="36"/>
          <w:szCs w:val="32"/>
        </w:rPr>
        <w:t>物流</w:t>
      </w:r>
      <w:r w:rsidR="002E6991" w:rsidRPr="00495FCC">
        <w:rPr>
          <w:rFonts w:ascii="仿宋_GB2312" w:eastAsia="仿宋_GB2312"/>
          <w:sz w:val="36"/>
          <w:szCs w:val="32"/>
        </w:rPr>
        <w:t>贸易、</w:t>
      </w:r>
      <w:r w:rsidRPr="00495FCC">
        <w:rPr>
          <w:rFonts w:ascii="仿宋_GB2312" w:eastAsia="仿宋_GB2312" w:hint="eastAsia"/>
          <w:sz w:val="36"/>
          <w:szCs w:val="32"/>
        </w:rPr>
        <w:t>城市综合设施等多元领域开发，取得了显著成效。我们的主要做法包括：</w:t>
      </w:r>
    </w:p>
    <w:p w:rsidR="009A1248" w:rsidRPr="00495FCC" w:rsidRDefault="009A1248" w:rsidP="00495FCC">
      <w:pPr>
        <w:adjustRightInd w:val="0"/>
        <w:snapToGrid w:val="0"/>
        <w:spacing w:line="360" w:lineRule="auto"/>
        <w:ind w:firstLineChars="200" w:firstLine="720"/>
        <w:rPr>
          <w:rFonts w:ascii="黑体" w:eastAsia="黑体" w:hAnsi="黑体"/>
          <w:sz w:val="36"/>
          <w:szCs w:val="32"/>
        </w:rPr>
      </w:pPr>
      <w:r w:rsidRPr="00495FCC">
        <w:rPr>
          <w:rFonts w:ascii="黑体" w:eastAsia="黑体" w:hAnsi="黑体" w:hint="eastAsia"/>
          <w:sz w:val="36"/>
          <w:szCs w:val="32"/>
        </w:rPr>
        <w:t>一、夯实施工主业，奠定多元发展根基</w:t>
      </w:r>
    </w:p>
    <w:p w:rsidR="009A1248" w:rsidRPr="00495FCC" w:rsidRDefault="009A1248" w:rsidP="00495FCC">
      <w:pPr>
        <w:adjustRightInd w:val="0"/>
        <w:snapToGrid w:val="0"/>
        <w:spacing w:line="360" w:lineRule="auto"/>
        <w:ind w:firstLineChars="200" w:firstLine="720"/>
        <w:rPr>
          <w:rFonts w:ascii="仿宋_GB2312" w:eastAsia="仿宋_GB2312" w:hAnsi="宋体"/>
          <w:sz w:val="36"/>
          <w:szCs w:val="32"/>
        </w:rPr>
      </w:pPr>
      <w:r w:rsidRPr="00495FCC">
        <w:rPr>
          <w:rFonts w:ascii="仿宋_GB2312" w:eastAsia="仿宋_GB2312" w:hint="eastAsia"/>
          <w:sz w:val="36"/>
          <w:szCs w:val="32"/>
        </w:rPr>
        <w:t>公司集中优势资源进一步巩固主业规模，延伸产业链条，完善“省内、省外、海外”三大市场经营格局，通过持续做大做强主业，以稳定的传统业务为新业务提供坚实的资金、技术、人才等要素支撑。</w:t>
      </w:r>
    </w:p>
    <w:p w:rsidR="009A1248" w:rsidRPr="00495FCC" w:rsidRDefault="009A1248" w:rsidP="00495FCC">
      <w:pPr>
        <w:adjustRightInd w:val="0"/>
        <w:snapToGrid w:val="0"/>
        <w:spacing w:line="360" w:lineRule="auto"/>
        <w:ind w:firstLineChars="200" w:firstLine="723"/>
        <w:rPr>
          <w:rFonts w:ascii="仿宋_GB2312" w:eastAsia="仿宋_GB2312"/>
          <w:sz w:val="36"/>
          <w:szCs w:val="32"/>
        </w:rPr>
      </w:pPr>
      <w:r w:rsidRPr="00495FCC">
        <w:rPr>
          <w:rFonts w:ascii="楷体_GB2312" w:eastAsia="楷体_GB2312" w:hint="eastAsia"/>
          <w:b/>
          <w:sz w:val="36"/>
          <w:szCs w:val="32"/>
        </w:rPr>
        <w:t>一是优化调整市场结构。</w:t>
      </w:r>
      <w:r w:rsidR="003A465F" w:rsidRPr="00495FCC">
        <w:rPr>
          <w:rFonts w:ascii="仿宋_GB2312" w:eastAsia="仿宋_GB2312" w:hint="eastAsia"/>
          <w:sz w:val="36"/>
          <w:szCs w:val="32"/>
        </w:rPr>
        <w:t>我们</w:t>
      </w:r>
      <w:r w:rsidRPr="00495FCC">
        <w:rPr>
          <w:rFonts w:ascii="仿宋_GB2312" w:eastAsia="仿宋_GB2312" w:hint="eastAsia"/>
          <w:sz w:val="36"/>
          <w:szCs w:val="32"/>
        </w:rPr>
        <w:t>将经营重心由省内转向省外，坚持发挥高速公路路面关键技术、深水大跨径桥梁、特长隧道施工技术为代表的核心竞争力，</w:t>
      </w:r>
      <w:r w:rsidRPr="00495FCC">
        <w:rPr>
          <w:rFonts w:ascii="仿宋_GB2312" w:eastAsia="仿宋_GB2312" w:hint="eastAsia"/>
          <w:sz w:val="36"/>
          <w:szCs w:val="32"/>
        </w:rPr>
        <w:lastRenderedPageBreak/>
        <w:t>重点跟进影响力大、科技含量高、经营效益好的项目。目前公司年新增市场份额</w:t>
      </w:r>
      <w:r w:rsidRPr="00495FCC">
        <w:rPr>
          <w:rFonts w:ascii="仿宋_GB2312" w:eastAsia="仿宋_GB2312"/>
          <w:sz w:val="36"/>
          <w:szCs w:val="32"/>
        </w:rPr>
        <w:t>150</w:t>
      </w:r>
      <w:r w:rsidRPr="00495FCC">
        <w:rPr>
          <w:rFonts w:ascii="仿宋_GB2312" w:eastAsia="仿宋_GB2312" w:hint="eastAsia"/>
          <w:sz w:val="36"/>
          <w:szCs w:val="32"/>
        </w:rPr>
        <w:t>亿元，市场占有额达</w:t>
      </w:r>
      <w:r w:rsidRPr="00495FCC">
        <w:rPr>
          <w:rFonts w:ascii="仿宋_GB2312" w:eastAsia="仿宋_GB2312"/>
          <w:sz w:val="36"/>
          <w:szCs w:val="32"/>
        </w:rPr>
        <w:t>500</w:t>
      </w:r>
      <w:r w:rsidRPr="00495FCC">
        <w:rPr>
          <w:rFonts w:ascii="仿宋_GB2312" w:eastAsia="仿宋_GB2312" w:hint="eastAsia"/>
          <w:sz w:val="36"/>
          <w:szCs w:val="32"/>
        </w:rPr>
        <w:t>多亿元，其中省内保持在建高速公路</w:t>
      </w:r>
      <w:r w:rsidRPr="00495FCC">
        <w:rPr>
          <w:rFonts w:ascii="仿宋_GB2312" w:eastAsia="仿宋_GB2312"/>
          <w:sz w:val="36"/>
          <w:szCs w:val="32"/>
        </w:rPr>
        <w:t>35%</w:t>
      </w:r>
      <w:r w:rsidRPr="00495FCC">
        <w:rPr>
          <w:rFonts w:ascii="仿宋_GB2312" w:eastAsia="仿宋_GB2312" w:hint="eastAsia"/>
          <w:sz w:val="36"/>
          <w:szCs w:val="32"/>
        </w:rPr>
        <w:t>的份额，省外合同金额占到了新增合同总额的</w:t>
      </w:r>
      <w:r w:rsidRPr="00495FCC">
        <w:rPr>
          <w:rFonts w:ascii="仿宋_GB2312" w:eastAsia="仿宋_GB2312"/>
          <w:sz w:val="36"/>
          <w:szCs w:val="32"/>
        </w:rPr>
        <w:t>30%</w:t>
      </w:r>
      <w:r w:rsidRPr="00495FCC">
        <w:rPr>
          <w:rFonts w:ascii="仿宋_GB2312" w:eastAsia="仿宋_GB2312" w:hint="eastAsia"/>
          <w:sz w:val="36"/>
          <w:szCs w:val="32"/>
        </w:rPr>
        <w:t>以上，在扩大浙江、福建沿海市场规模的基础之上加大了对贵州、青海、新疆、内蒙等西部市场的拓展。</w:t>
      </w:r>
    </w:p>
    <w:p w:rsidR="009A1248" w:rsidRPr="00495FCC" w:rsidRDefault="009A1248" w:rsidP="00495FCC">
      <w:pPr>
        <w:adjustRightInd w:val="0"/>
        <w:snapToGrid w:val="0"/>
        <w:spacing w:line="360" w:lineRule="auto"/>
        <w:ind w:firstLineChars="200" w:firstLine="723"/>
        <w:rPr>
          <w:rFonts w:ascii="仿宋_GB2312" w:eastAsia="仿宋_GB2312" w:hAnsi="宋体" w:cs="宋体"/>
          <w:kern w:val="0"/>
          <w:sz w:val="36"/>
          <w:szCs w:val="32"/>
        </w:rPr>
      </w:pPr>
      <w:r w:rsidRPr="00495FCC">
        <w:rPr>
          <w:rFonts w:ascii="楷体_GB2312" w:eastAsia="楷体_GB2312" w:hint="eastAsia"/>
          <w:b/>
          <w:sz w:val="36"/>
          <w:szCs w:val="32"/>
        </w:rPr>
        <w:t>二是积极开拓“大土木”市场。</w:t>
      </w:r>
      <w:r w:rsidR="003A465F" w:rsidRPr="00495FCC">
        <w:rPr>
          <w:rFonts w:ascii="仿宋_GB2312" w:eastAsia="仿宋_GB2312" w:hint="eastAsia"/>
          <w:sz w:val="36"/>
          <w:szCs w:val="32"/>
        </w:rPr>
        <w:t>我们</w:t>
      </w:r>
      <w:r w:rsidRPr="00495FCC">
        <w:rPr>
          <w:rFonts w:ascii="仿宋_GB2312" w:eastAsia="仿宋_GB2312" w:hint="eastAsia"/>
          <w:sz w:val="36"/>
          <w:szCs w:val="32"/>
        </w:rPr>
        <w:t>在巩固传统路桥施工主业的基础上，大力发展勘察设计业务和设计施工总承包业务，并积极开拓铁路、水电、市政及房建领域。</w:t>
      </w:r>
      <w:r w:rsidR="002E6991" w:rsidRPr="00495FCC">
        <w:rPr>
          <w:rFonts w:ascii="仿宋_GB2312" w:eastAsia="仿宋_GB2312" w:hint="eastAsia"/>
          <w:sz w:val="36"/>
          <w:szCs w:val="32"/>
        </w:rPr>
        <w:t>发挥</w:t>
      </w:r>
      <w:r w:rsidR="002E6991" w:rsidRPr="00495FCC">
        <w:rPr>
          <w:rFonts w:ascii="仿宋_GB2312" w:eastAsia="仿宋_GB2312"/>
          <w:sz w:val="36"/>
          <w:szCs w:val="32"/>
        </w:rPr>
        <w:t>设计引领作用，</w:t>
      </w:r>
      <w:r w:rsidR="002D10FE" w:rsidRPr="00495FCC">
        <w:rPr>
          <w:rFonts w:ascii="仿宋_GB2312" w:eastAsia="仿宋_GB2312" w:hint="eastAsia"/>
          <w:sz w:val="36"/>
          <w:szCs w:val="32"/>
        </w:rPr>
        <w:t>下属</w:t>
      </w:r>
      <w:r w:rsidR="002D10FE" w:rsidRPr="00495FCC">
        <w:rPr>
          <w:rFonts w:ascii="仿宋_GB2312" w:eastAsia="仿宋_GB2312"/>
          <w:sz w:val="36"/>
          <w:szCs w:val="32"/>
        </w:rPr>
        <w:t>设计公司</w:t>
      </w:r>
      <w:r w:rsidR="002E6991" w:rsidRPr="00495FCC">
        <w:rPr>
          <w:rFonts w:ascii="仿宋_GB2312" w:eastAsia="仿宋_GB2312" w:hint="eastAsia"/>
          <w:sz w:val="36"/>
          <w:szCs w:val="32"/>
        </w:rPr>
        <w:t>先后承担</w:t>
      </w:r>
      <w:r w:rsidR="002E6991" w:rsidRPr="00495FCC">
        <w:rPr>
          <w:rFonts w:ascii="仿宋_GB2312" w:eastAsia="仿宋_GB2312"/>
          <w:sz w:val="36"/>
          <w:szCs w:val="32"/>
        </w:rPr>
        <w:t>了</w:t>
      </w:r>
      <w:r w:rsidR="002E6991" w:rsidRPr="00495FCC">
        <w:rPr>
          <w:rFonts w:ascii="仿宋_GB2312" w:eastAsia="仿宋_GB2312" w:hint="eastAsia"/>
          <w:sz w:val="36"/>
          <w:szCs w:val="32"/>
        </w:rPr>
        <w:t>宜</w:t>
      </w:r>
      <w:proofErr w:type="gramStart"/>
      <w:r w:rsidR="002E6991" w:rsidRPr="00495FCC">
        <w:rPr>
          <w:rFonts w:ascii="仿宋_GB2312" w:eastAsia="仿宋_GB2312" w:hint="eastAsia"/>
          <w:sz w:val="36"/>
          <w:szCs w:val="32"/>
        </w:rPr>
        <w:t>泸</w:t>
      </w:r>
      <w:proofErr w:type="gramEnd"/>
      <w:r w:rsidR="002E6991" w:rsidRPr="00495FCC">
        <w:rPr>
          <w:rFonts w:ascii="仿宋_GB2312" w:eastAsia="仿宋_GB2312" w:hint="eastAsia"/>
          <w:sz w:val="36"/>
          <w:szCs w:val="32"/>
        </w:rPr>
        <w:t>高速、</w:t>
      </w:r>
      <w:proofErr w:type="gramStart"/>
      <w:r w:rsidR="002E6991" w:rsidRPr="00495FCC">
        <w:rPr>
          <w:rFonts w:ascii="仿宋_GB2312" w:eastAsia="仿宋_GB2312" w:hint="eastAsia"/>
          <w:sz w:val="36"/>
          <w:szCs w:val="32"/>
        </w:rPr>
        <w:t>宜叙高速</w:t>
      </w:r>
      <w:proofErr w:type="gramEnd"/>
      <w:r w:rsidR="002E6991" w:rsidRPr="00495FCC">
        <w:rPr>
          <w:rFonts w:ascii="仿宋_GB2312" w:eastAsia="仿宋_GB2312" w:hint="eastAsia"/>
          <w:sz w:val="36"/>
          <w:szCs w:val="32"/>
        </w:rPr>
        <w:t>、</w:t>
      </w:r>
      <w:r w:rsidR="002E6991" w:rsidRPr="00495FCC">
        <w:rPr>
          <w:rFonts w:ascii="仿宋_GB2312" w:eastAsia="仿宋_GB2312"/>
          <w:sz w:val="36"/>
          <w:szCs w:val="32"/>
        </w:rPr>
        <w:t>江习古高速等</w:t>
      </w:r>
      <w:r w:rsidR="002E6991" w:rsidRPr="00495FCC">
        <w:rPr>
          <w:rFonts w:ascii="仿宋_GB2312" w:eastAsia="仿宋_GB2312" w:hint="eastAsia"/>
          <w:sz w:val="36"/>
          <w:szCs w:val="32"/>
        </w:rPr>
        <w:t>7个设计施工总承包</w:t>
      </w:r>
      <w:r w:rsidR="002E6991" w:rsidRPr="00495FCC">
        <w:rPr>
          <w:rFonts w:ascii="仿宋_GB2312" w:eastAsia="仿宋_GB2312"/>
          <w:sz w:val="36"/>
          <w:szCs w:val="32"/>
        </w:rPr>
        <w:t>项目，</w:t>
      </w:r>
      <w:r w:rsidR="002E6991" w:rsidRPr="00495FCC">
        <w:rPr>
          <w:rFonts w:ascii="仿宋_GB2312" w:eastAsia="仿宋_GB2312" w:hint="eastAsia"/>
          <w:sz w:val="36"/>
          <w:szCs w:val="32"/>
        </w:rPr>
        <w:t>勘察</w:t>
      </w:r>
      <w:r w:rsidR="002E6991" w:rsidRPr="00495FCC">
        <w:rPr>
          <w:rFonts w:ascii="仿宋_GB2312" w:eastAsia="仿宋_GB2312"/>
          <w:sz w:val="36"/>
          <w:szCs w:val="32"/>
        </w:rPr>
        <w:t>设计业务年产值近亿元。</w:t>
      </w:r>
      <w:r w:rsidRPr="00495FCC">
        <w:rPr>
          <w:rFonts w:ascii="仿宋_GB2312" w:eastAsia="仿宋_GB2312"/>
          <w:sz w:val="36"/>
          <w:szCs w:val="32"/>
        </w:rPr>
        <w:t>2009</w:t>
      </w:r>
      <w:r w:rsidRPr="00495FCC">
        <w:rPr>
          <w:rFonts w:ascii="仿宋_GB2312" w:eastAsia="仿宋_GB2312" w:hint="eastAsia"/>
          <w:sz w:val="36"/>
          <w:szCs w:val="32"/>
        </w:rPr>
        <w:t>年公司开始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承建成绵乐</w:t>
      </w:r>
      <w:r w:rsidR="003A465F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高铁，逐步打开铁路建设市场；目前在建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铁路项目包括西</w:t>
      </w:r>
      <w:proofErr w:type="gramStart"/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成客专</w:t>
      </w:r>
      <w:proofErr w:type="gramEnd"/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、成贵铁路、成昆扩能改造工程等，铁路市场份额累计突破</w:t>
      </w:r>
      <w:r w:rsidRPr="00495FCC">
        <w:rPr>
          <w:rFonts w:ascii="仿宋_GB2312" w:eastAsia="仿宋_GB2312" w:hAnsi="宋体" w:cs="宋体"/>
          <w:kern w:val="0"/>
          <w:sz w:val="36"/>
          <w:szCs w:val="32"/>
        </w:rPr>
        <w:t>60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亿元。</w:t>
      </w:r>
    </w:p>
    <w:p w:rsidR="009A1248" w:rsidRPr="00495FCC" w:rsidRDefault="009A1248" w:rsidP="00495FCC">
      <w:pPr>
        <w:adjustRightInd w:val="0"/>
        <w:snapToGrid w:val="0"/>
        <w:spacing w:line="360" w:lineRule="auto"/>
        <w:ind w:firstLineChars="200" w:firstLine="723"/>
        <w:rPr>
          <w:rFonts w:ascii="仿宋_GB2312" w:eastAsia="仿宋_GB2312"/>
          <w:sz w:val="36"/>
          <w:szCs w:val="32"/>
        </w:rPr>
      </w:pPr>
      <w:r w:rsidRPr="00495FCC">
        <w:rPr>
          <w:rFonts w:ascii="楷体_GB2312" w:eastAsia="楷体_GB2312" w:hint="eastAsia"/>
          <w:b/>
          <w:sz w:val="36"/>
          <w:szCs w:val="32"/>
        </w:rPr>
        <w:t>三是加大“走出去”力度。</w:t>
      </w:r>
      <w:r w:rsidR="003A465F" w:rsidRPr="00495FCC">
        <w:rPr>
          <w:rFonts w:ascii="仿宋_GB2312" w:eastAsia="仿宋_GB2312" w:hint="eastAsia"/>
          <w:sz w:val="36"/>
          <w:szCs w:val="32"/>
        </w:rPr>
        <w:t>我们</w:t>
      </w:r>
      <w:r w:rsidRPr="00495FCC">
        <w:rPr>
          <w:rFonts w:ascii="仿宋_GB2312" w:eastAsia="仿宋_GB2312" w:hint="eastAsia"/>
          <w:sz w:val="36"/>
          <w:szCs w:val="32"/>
        </w:rPr>
        <w:t>稳妥推进海外总承包业务和投资业务“两轮驱动、协调发展”，市场遍布坦桑尼亚、厄立特里亚、迪拜、柬埔寨等地区。</w:t>
      </w:r>
      <w:r w:rsidRPr="00495FCC">
        <w:rPr>
          <w:rFonts w:ascii="仿宋_GB2312" w:eastAsia="仿宋_GB2312" w:hAnsi="宋体" w:cs="宋体"/>
          <w:kern w:val="0"/>
          <w:sz w:val="36"/>
          <w:szCs w:val="32"/>
        </w:rPr>
        <w:t>2013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年，获得</w:t>
      </w:r>
      <w:r w:rsidRPr="00495FCC">
        <w:rPr>
          <w:rFonts w:ascii="仿宋_GB2312" w:eastAsia="仿宋_GB2312" w:hint="eastAsia"/>
          <w:sz w:val="36"/>
          <w:szCs w:val="32"/>
        </w:rPr>
        <w:t>开展外经工作以来的第一个经援项目</w:t>
      </w:r>
      <w:r w:rsidRPr="00495FCC">
        <w:rPr>
          <w:rFonts w:ascii="仿宋_GB2312" w:eastAsia="仿宋_GB2312"/>
          <w:sz w:val="36"/>
          <w:szCs w:val="32"/>
        </w:rPr>
        <w:t>——</w:t>
      </w:r>
      <w:r w:rsidRPr="00495FCC">
        <w:rPr>
          <w:rFonts w:ascii="仿宋_GB2312" w:eastAsia="仿宋_GB2312" w:hint="eastAsia"/>
          <w:sz w:val="36"/>
          <w:szCs w:val="32"/>
        </w:rPr>
        <w:t>密克罗尼西亚桥梁项目，全年新增海外订单首次突破</w:t>
      </w:r>
      <w:r w:rsidRPr="00495FCC">
        <w:rPr>
          <w:rFonts w:ascii="仿宋_GB2312" w:eastAsia="仿宋_GB2312"/>
          <w:sz w:val="36"/>
          <w:szCs w:val="32"/>
        </w:rPr>
        <w:t>10</w:t>
      </w:r>
      <w:r w:rsidRPr="00495FCC">
        <w:rPr>
          <w:rFonts w:ascii="仿宋_GB2312" w:eastAsia="仿宋_GB2312" w:hint="eastAsia"/>
          <w:sz w:val="36"/>
          <w:szCs w:val="32"/>
        </w:rPr>
        <w:lastRenderedPageBreak/>
        <w:t>亿元。特别是顺利中标挪威哈罗格兰德跨海大桥，成功进军欧洲发达国家桥梁建设市场。</w:t>
      </w:r>
    </w:p>
    <w:p w:rsidR="009A1248" w:rsidRPr="00495FCC" w:rsidRDefault="009A1248" w:rsidP="00495FCC">
      <w:pPr>
        <w:adjustRightInd w:val="0"/>
        <w:snapToGrid w:val="0"/>
        <w:spacing w:line="360" w:lineRule="auto"/>
        <w:ind w:firstLineChars="200" w:firstLine="720"/>
        <w:rPr>
          <w:rFonts w:ascii="黑体" w:eastAsia="黑体" w:hAnsi="黑体"/>
          <w:sz w:val="36"/>
          <w:szCs w:val="32"/>
        </w:rPr>
      </w:pPr>
      <w:r w:rsidRPr="00495FCC">
        <w:rPr>
          <w:rFonts w:ascii="黑体" w:eastAsia="黑体" w:hAnsi="黑体" w:hint="eastAsia"/>
          <w:sz w:val="36"/>
          <w:szCs w:val="32"/>
        </w:rPr>
        <w:t>二、推进资本运营，</w:t>
      </w:r>
      <w:r w:rsidR="00A81DBB" w:rsidRPr="00495FCC">
        <w:rPr>
          <w:rFonts w:ascii="黑体" w:eastAsia="黑体" w:hAnsi="黑体" w:hint="eastAsia"/>
          <w:sz w:val="36"/>
          <w:szCs w:val="32"/>
        </w:rPr>
        <w:t>支撑</w:t>
      </w:r>
      <w:r w:rsidR="00361613" w:rsidRPr="00495FCC">
        <w:rPr>
          <w:rFonts w:ascii="黑体" w:eastAsia="黑体" w:hAnsi="黑体" w:hint="eastAsia"/>
          <w:sz w:val="36"/>
          <w:szCs w:val="32"/>
        </w:rPr>
        <w:t>产业</w:t>
      </w:r>
      <w:r w:rsidRPr="00495FCC">
        <w:rPr>
          <w:rFonts w:ascii="黑体" w:eastAsia="黑体" w:hAnsi="黑体" w:hint="eastAsia"/>
          <w:sz w:val="36"/>
          <w:szCs w:val="32"/>
        </w:rPr>
        <w:t>转型扩张</w:t>
      </w:r>
    </w:p>
    <w:p w:rsidR="009A1248" w:rsidRPr="00495FCC" w:rsidRDefault="003A465F" w:rsidP="00495FCC">
      <w:pPr>
        <w:adjustRightInd w:val="0"/>
        <w:snapToGrid w:val="0"/>
        <w:spacing w:line="360" w:lineRule="auto"/>
        <w:ind w:firstLineChars="200" w:firstLine="720"/>
        <w:rPr>
          <w:rFonts w:ascii="仿宋_GB2312" w:eastAsia="仿宋_GB2312" w:hAnsi="宋体" w:cs="宋体"/>
          <w:kern w:val="0"/>
          <w:sz w:val="36"/>
          <w:szCs w:val="32"/>
        </w:rPr>
      </w:pP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我们</w:t>
      </w:r>
      <w:r w:rsidR="009A1248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积极通过上市融资、资产重组、定向增发等资本运营手段，充分运用资本市场实现存量资产持续放大增值，为提升主营业务规模、支撑多元产业扩张提供有效资金保障。</w:t>
      </w:r>
    </w:p>
    <w:p w:rsidR="009A1248" w:rsidRPr="00495FCC" w:rsidRDefault="009A1248" w:rsidP="00495FCC">
      <w:pPr>
        <w:adjustRightInd w:val="0"/>
        <w:snapToGrid w:val="0"/>
        <w:spacing w:line="360" w:lineRule="auto"/>
        <w:ind w:firstLineChars="200" w:firstLine="723"/>
        <w:rPr>
          <w:rFonts w:ascii="仿宋_GB2312" w:eastAsia="仿宋_GB2312" w:hAnsi="宋体" w:cs="宋体"/>
          <w:kern w:val="0"/>
          <w:sz w:val="36"/>
          <w:szCs w:val="32"/>
        </w:rPr>
      </w:pPr>
      <w:r w:rsidRPr="00495FCC">
        <w:rPr>
          <w:rFonts w:ascii="楷体_GB2312" w:eastAsia="楷体_GB2312" w:hint="eastAsia"/>
          <w:b/>
          <w:sz w:val="36"/>
          <w:szCs w:val="32"/>
        </w:rPr>
        <w:t>成功首发上市。</w:t>
      </w:r>
      <w:r w:rsidRPr="00495FCC">
        <w:rPr>
          <w:rFonts w:ascii="仿宋_GB2312" w:eastAsia="仿宋_GB2312" w:hAnsi="宋体" w:cs="宋体"/>
          <w:kern w:val="0"/>
          <w:sz w:val="36"/>
          <w:szCs w:val="32"/>
        </w:rPr>
        <w:t>1999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年，四川路桥集团作为主发起人成立四川路桥建设股份有限公司，并于</w:t>
      </w:r>
      <w:r w:rsidRPr="00495FCC">
        <w:rPr>
          <w:rFonts w:ascii="仿宋_GB2312" w:eastAsia="仿宋_GB2312" w:hAnsi="宋体" w:cs="宋体"/>
          <w:kern w:val="0"/>
          <w:sz w:val="36"/>
          <w:szCs w:val="32"/>
        </w:rPr>
        <w:t>2003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年在上海证券交易所成功上市，成为四川交通系统首家</w:t>
      </w:r>
      <w:r w:rsidRPr="00495FCC">
        <w:rPr>
          <w:rFonts w:ascii="仿宋_GB2312" w:eastAsia="仿宋_GB2312" w:hAnsi="宋体" w:cs="宋体"/>
          <w:kern w:val="0"/>
          <w:sz w:val="36"/>
          <w:szCs w:val="32"/>
        </w:rPr>
        <w:t>A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股上市公司，迈出了资本运营的第一步。当时正值西部地区基础设施大建设时期，公司主业面临广阔的市场空间。我们抢抓机遇，将上市</w:t>
      </w:r>
      <w:r w:rsidR="003A465F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所募集的资金用于路桥施工主业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扩大再生产，大幅提升了市场占有率和综合竞争力。</w:t>
      </w:r>
    </w:p>
    <w:p w:rsidR="009A1248" w:rsidRPr="00495FCC" w:rsidRDefault="009A1248" w:rsidP="00495FCC">
      <w:pPr>
        <w:adjustRightInd w:val="0"/>
        <w:snapToGrid w:val="0"/>
        <w:spacing w:line="360" w:lineRule="auto"/>
        <w:ind w:firstLineChars="200" w:firstLine="723"/>
        <w:rPr>
          <w:rFonts w:ascii="仿宋_GB2312" w:eastAsia="仿宋_GB2312" w:hAnsi="宋体" w:cs="宋体"/>
          <w:kern w:val="0"/>
          <w:sz w:val="36"/>
          <w:szCs w:val="32"/>
        </w:rPr>
      </w:pPr>
      <w:r w:rsidRPr="00495FCC">
        <w:rPr>
          <w:rFonts w:ascii="楷体_GB2312" w:eastAsia="楷体_GB2312" w:hint="eastAsia"/>
          <w:b/>
          <w:sz w:val="36"/>
          <w:szCs w:val="32"/>
        </w:rPr>
        <w:t>实行资产重组。</w:t>
      </w:r>
      <w:r w:rsidRPr="00495FCC">
        <w:rPr>
          <w:rFonts w:ascii="仿宋_GB2312" w:eastAsia="仿宋_GB2312" w:hAnsi="宋体" w:cs="宋体"/>
          <w:kern w:val="0"/>
          <w:sz w:val="36"/>
          <w:szCs w:val="32"/>
        </w:rPr>
        <w:t>2008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年，四川省政府同意将四川路桥集团所持有上市公司四川路桥</w:t>
      </w:r>
      <w:r w:rsidRPr="00495FCC">
        <w:rPr>
          <w:rFonts w:ascii="仿宋_GB2312" w:eastAsia="仿宋_GB2312" w:hAnsi="宋体" w:cs="宋体"/>
          <w:kern w:val="0"/>
          <w:sz w:val="36"/>
          <w:szCs w:val="32"/>
        </w:rPr>
        <w:t>35.79%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的全部国有股权划转到四川省铁路产业投资集团有限责任公司，</w:t>
      </w:r>
      <w:proofErr w:type="gramStart"/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铁投集团</w:t>
      </w:r>
      <w:proofErr w:type="gramEnd"/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成为四川路桥第一大股东。</w:t>
      </w:r>
      <w:r w:rsidRPr="00495FCC">
        <w:rPr>
          <w:rFonts w:ascii="仿宋_GB2312" w:eastAsia="仿宋_GB2312" w:hAnsi="宋体" w:cs="宋体"/>
          <w:kern w:val="0"/>
          <w:sz w:val="36"/>
          <w:szCs w:val="32"/>
        </w:rPr>
        <w:t>2011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年</w:t>
      </w:r>
      <w:r w:rsidRPr="00495FCC">
        <w:rPr>
          <w:rFonts w:ascii="仿宋_GB2312" w:eastAsia="仿宋_GB2312" w:hAnsi="宋体" w:cs="宋体"/>
          <w:kern w:val="0"/>
          <w:sz w:val="36"/>
          <w:szCs w:val="32"/>
        </w:rPr>
        <w:t>3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月，四川路</w:t>
      </w:r>
      <w:proofErr w:type="gramStart"/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桥启动</w:t>
      </w:r>
      <w:proofErr w:type="gramEnd"/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重大资产重组，路桥集团将工程总承包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lastRenderedPageBreak/>
        <w:t>特级资质以及与路桥施工相关的生产设备、技术、人才一并装入上市公司，于</w:t>
      </w:r>
      <w:r w:rsidRPr="00495FCC">
        <w:rPr>
          <w:rFonts w:ascii="仿宋_GB2312" w:eastAsia="仿宋_GB2312" w:hAnsi="宋体" w:cs="宋体"/>
          <w:kern w:val="0"/>
          <w:sz w:val="36"/>
          <w:szCs w:val="32"/>
        </w:rPr>
        <w:t>2012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年实现了路桥施工资产的整体上市，解决了同业竞争和关联交易问题，极大地增强了持续融资能力和可持续发展能力。</w:t>
      </w:r>
    </w:p>
    <w:p w:rsidR="009A1248" w:rsidRPr="00495FCC" w:rsidRDefault="009A1248" w:rsidP="00495FCC">
      <w:pPr>
        <w:adjustRightInd w:val="0"/>
        <w:snapToGrid w:val="0"/>
        <w:spacing w:line="360" w:lineRule="auto"/>
        <w:ind w:firstLineChars="200" w:firstLine="723"/>
        <w:rPr>
          <w:rFonts w:ascii="仿宋_GB2312" w:eastAsia="仿宋_GB2312" w:hAnsi="宋体" w:cs="宋体"/>
          <w:kern w:val="0"/>
          <w:sz w:val="36"/>
          <w:szCs w:val="32"/>
        </w:rPr>
      </w:pPr>
      <w:r w:rsidRPr="00495FCC">
        <w:rPr>
          <w:rFonts w:ascii="楷体_GB2312" w:eastAsia="楷体_GB2312" w:hint="eastAsia"/>
          <w:b/>
          <w:sz w:val="36"/>
          <w:szCs w:val="32"/>
        </w:rPr>
        <w:t>进行定向增发。</w:t>
      </w:r>
      <w:r w:rsidRPr="00495FCC">
        <w:rPr>
          <w:rFonts w:ascii="仿宋_GB2312" w:eastAsia="仿宋_GB2312" w:hAnsi="宋体" w:cs="宋体"/>
          <w:kern w:val="0"/>
          <w:sz w:val="36"/>
          <w:szCs w:val="32"/>
        </w:rPr>
        <w:t>2013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年，公司</w:t>
      </w:r>
      <w:r w:rsidRPr="00495FCC">
        <w:rPr>
          <w:rFonts w:ascii="仿宋_GB2312" w:eastAsia="仿宋_GB2312" w:hAnsi="宋体" w:hint="eastAsia"/>
          <w:sz w:val="36"/>
          <w:szCs w:val="32"/>
        </w:rPr>
        <w:t>通过</w:t>
      </w:r>
      <w:r w:rsidRPr="00495FCC">
        <w:rPr>
          <w:rFonts w:ascii="仿宋_GB2312" w:eastAsia="仿宋_GB2312" w:cs="Gulim" w:hint="eastAsia"/>
          <w:sz w:val="36"/>
          <w:szCs w:val="32"/>
        </w:rPr>
        <w:t>企业债、定向增发在</w:t>
      </w:r>
      <w:r w:rsidRPr="00495FCC">
        <w:rPr>
          <w:rFonts w:ascii="仿宋_GB2312" w:eastAsia="仿宋_GB2312" w:hAnsi="宋体" w:hint="eastAsia"/>
          <w:sz w:val="36"/>
          <w:szCs w:val="32"/>
        </w:rPr>
        <w:t>资本市场募集资金</w:t>
      </w:r>
      <w:r w:rsidRPr="00495FCC">
        <w:rPr>
          <w:rFonts w:ascii="仿宋_GB2312" w:eastAsia="仿宋_GB2312" w:hAnsi="宋体"/>
          <w:sz w:val="36"/>
          <w:szCs w:val="32"/>
        </w:rPr>
        <w:t>38.4</w:t>
      </w:r>
      <w:r w:rsidRPr="00495FCC">
        <w:rPr>
          <w:rFonts w:ascii="仿宋_GB2312" w:eastAsia="仿宋_GB2312" w:hAnsi="宋体" w:hint="eastAsia"/>
          <w:sz w:val="36"/>
          <w:szCs w:val="32"/>
        </w:rPr>
        <w:t>亿元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，用于自隆</w:t>
      </w:r>
      <w:r w:rsidR="003A465F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、</w:t>
      </w:r>
      <w:proofErr w:type="gramStart"/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内威荣</w:t>
      </w:r>
      <w:proofErr w:type="gramEnd"/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高速两个</w:t>
      </w:r>
      <w:r w:rsidRPr="00495FCC">
        <w:rPr>
          <w:rFonts w:ascii="仿宋_GB2312" w:eastAsia="仿宋_GB2312" w:hAnsi="宋体" w:cs="宋体"/>
          <w:kern w:val="0"/>
          <w:sz w:val="36"/>
          <w:szCs w:val="32"/>
        </w:rPr>
        <w:t>BOT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项目投资，有效</w:t>
      </w:r>
      <w:r w:rsidR="003A465F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缓解了</w:t>
      </w:r>
      <w:r w:rsidR="003A465F" w:rsidRPr="00495FCC">
        <w:rPr>
          <w:rFonts w:ascii="仿宋_GB2312" w:eastAsia="仿宋_GB2312" w:hAnsi="宋体" w:cs="宋体"/>
          <w:kern w:val="0"/>
          <w:sz w:val="36"/>
          <w:szCs w:val="32"/>
        </w:rPr>
        <w:t>公司的资金压力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，改善了资本结构，提高</w:t>
      </w:r>
      <w:r w:rsidR="003A465F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了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公司抗风险能力，</w:t>
      </w:r>
      <w:r w:rsidR="003A465F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有利于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实现股东利益最大化。</w:t>
      </w:r>
    </w:p>
    <w:p w:rsidR="009A1248" w:rsidRPr="00495FCC" w:rsidRDefault="009A1248" w:rsidP="00495FCC">
      <w:pPr>
        <w:adjustRightInd w:val="0"/>
        <w:snapToGrid w:val="0"/>
        <w:spacing w:line="360" w:lineRule="auto"/>
        <w:ind w:firstLineChars="200" w:firstLine="720"/>
        <w:rPr>
          <w:rFonts w:ascii="黑体" w:eastAsia="黑体" w:hAnsi="黑体"/>
          <w:sz w:val="36"/>
          <w:szCs w:val="32"/>
        </w:rPr>
      </w:pPr>
      <w:r w:rsidRPr="00495FCC">
        <w:rPr>
          <w:rFonts w:ascii="黑体" w:eastAsia="黑体" w:hAnsi="黑体" w:hint="eastAsia"/>
          <w:sz w:val="36"/>
          <w:szCs w:val="32"/>
        </w:rPr>
        <w:t>三，整合内外资源，大力拓展</w:t>
      </w:r>
      <w:r w:rsidR="002C5C77" w:rsidRPr="00495FCC">
        <w:rPr>
          <w:rFonts w:ascii="黑体" w:eastAsia="黑体" w:hAnsi="黑体" w:hint="eastAsia"/>
          <w:sz w:val="36"/>
          <w:szCs w:val="32"/>
        </w:rPr>
        <w:t>多元</w:t>
      </w:r>
      <w:r w:rsidRPr="00495FCC">
        <w:rPr>
          <w:rFonts w:ascii="黑体" w:eastAsia="黑体" w:hAnsi="黑体" w:hint="eastAsia"/>
          <w:sz w:val="36"/>
          <w:szCs w:val="32"/>
        </w:rPr>
        <w:t>领域</w:t>
      </w:r>
    </w:p>
    <w:p w:rsidR="00B62035" w:rsidRPr="00495FCC" w:rsidRDefault="00B62035" w:rsidP="00495FCC">
      <w:pPr>
        <w:adjustRightInd w:val="0"/>
        <w:snapToGrid w:val="0"/>
        <w:spacing w:line="360" w:lineRule="auto"/>
        <w:ind w:firstLineChars="200" w:firstLine="720"/>
        <w:rPr>
          <w:rFonts w:ascii="仿宋_GB2312" w:eastAsia="仿宋_GB2312" w:hAnsi="宋体"/>
          <w:sz w:val="36"/>
          <w:szCs w:val="32"/>
        </w:rPr>
      </w:pPr>
      <w:r w:rsidRPr="00495FCC">
        <w:rPr>
          <w:rFonts w:ascii="仿宋_GB2312" w:eastAsia="仿宋_GB2312" w:hAnsi="宋体" w:hint="eastAsia"/>
          <w:sz w:val="36"/>
          <w:szCs w:val="32"/>
        </w:rPr>
        <w:t>在</w:t>
      </w:r>
      <w:r w:rsidRPr="00495FCC">
        <w:rPr>
          <w:rFonts w:ascii="仿宋_GB2312" w:eastAsia="仿宋_GB2312" w:hAnsi="宋体"/>
          <w:sz w:val="36"/>
          <w:szCs w:val="32"/>
        </w:rPr>
        <w:t>资本</w:t>
      </w:r>
      <w:r w:rsidR="00D32254" w:rsidRPr="00495FCC">
        <w:rPr>
          <w:rFonts w:ascii="仿宋_GB2312" w:eastAsia="仿宋_GB2312" w:hAnsi="宋体" w:hint="eastAsia"/>
          <w:sz w:val="36"/>
          <w:szCs w:val="32"/>
        </w:rPr>
        <w:t>运营</w:t>
      </w:r>
      <w:r w:rsidRPr="00495FCC">
        <w:rPr>
          <w:rFonts w:ascii="仿宋_GB2312" w:eastAsia="仿宋_GB2312" w:hAnsi="宋体"/>
          <w:sz w:val="36"/>
          <w:szCs w:val="32"/>
        </w:rPr>
        <w:t>的助推下，</w:t>
      </w:r>
      <w:r w:rsidRPr="00495FCC">
        <w:rPr>
          <w:rFonts w:ascii="仿宋_GB2312" w:eastAsia="仿宋_GB2312" w:hAnsi="宋体" w:hint="eastAsia"/>
          <w:sz w:val="36"/>
          <w:szCs w:val="32"/>
        </w:rPr>
        <w:t>结合</w:t>
      </w:r>
      <w:r w:rsidRPr="00495FCC">
        <w:rPr>
          <w:rFonts w:ascii="仿宋_GB2312" w:eastAsia="仿宋_GB2312" w:hint="eastAsia"/>
          <w:sz w:val="36"/>
          <w:szCs w:val="32"/>
        </w:rPr>
        <w:t>股权、信托基金、保险资金</w:t>
      </w:r>
      <w:r w:rsidRPr="00495FCC">
        <w:rPr>
          <w:rFonts w:ascii="仿宋_GB2312" w:eastAsia="仿宋_GB2312" w:hAnsi="宋体" w:hint="eastAsia"/>
          <w:sz w:val="36"/>
          <w:szCs w:val="32"/>
        </w:rPr>
        <w:t>等新型融资渠道的开发，</w:t>
      </w:r>
      <w:r w:rsidR="00D32254" w:rsidRPr="00495FCC">
        <w:rPr>
          <w:rFonts w:ascii="仿宋_GB2312" w:eastAsia="仿宋_GB2312" w:hAnsi="宋体" w:hint="eastAsia"/>
          <w:sz w:val="36"/>
          <w:szCs w:val="32"/>
        </w:rPr>
        <w:t>我们</w:t>
      </w:r>
      <w:r w:rsidRPr="00495FCC">
        <w:rPr>
          <w:rFonts w:ascii="仿宋_GB2312" w:eastAsia="仿宋_GB2312" w:hAnsi="宋体"/>
          <w:sz w:val="36"/>
          <w:szCs w:val="32"/>
        </w:rPr>
        <w:t>加大</w:t>
      </w:r>
      <w:r w:rsidR="00D32254" w:rsidRPr="00495FCC">
        <w:rPr>
          <w:rFonts w:ascii="仿宋_GB2312" w:eastAsia="仿宋_GB2312" w:hAnsi="宋体" w:hint="eastAsia"/>
          <w:sz w:val="36"/>
          <w:szCs w:val="32"/>
        </w:rPr>
        <w:t>了</w:t>
      </w:r>
      <w:r w:rsidR="00D32254" w:rsidRPr="00495FCC">
        <w:rPr>
          <w:rFonts w:ascii="仿宋_GB2312" w:eastAsia="仿宋_GB2312" w:hAnsi="宋体"/>
          <w:sz w:val="36"/>
          <w:szCs w:val="32"/>
        </w:rPr>
        <w:t>对</w:t>
      </w:r>
      <w:r w:rsidRPr="00495FCC">
        <w:rPr>
          <w:rFonts w:ascii="仿宋_GB2312" w:eastAsia="仿宋_GB2312" w:hAnsi="宋体" w:hint="eastAsia"/>
          <w:sz w:val="36"/>
          <w:szCs w:val="32"/>
        </w:rPr>
        <w:t>产业投资和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多元行业</w:t>
      </w:r>
      <w:r w:rsidR="00D32254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的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拓展</w:t>
      </w:r>
      <w:r w:rsidRPr="00495FCC">
        <w:rPr>
          <w:rFonts w:ascii="仿宋_GB2312" w:eastAsia="仿宋_GB2312" w:hAnsi="宋体"/>
          <w:sz w:val="36"/>
          <w:szCs w:val="32"/>
        </w:rPr>
        <w:t>，</w:t>
      </w:r>
      <w:r w:rsidR="00D32254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公司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业务结构和盈利模式</w:t>
      </w:r>
      <w:r w:rsidR="00D32254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加快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向多元化、高盈利方向转型。</w:t>
      </w:r>
    </w:p>
    <w:p w:rsidR="009A1248" w:rsidRPr="00495FCC" w:rsidRDefault="009A1248" w:rsidP="00495FCC">
      <w:pPr>
        <w:adjustRightInd w:val="0"/>
        <w:snapToGrid w:val="0"/>
        <w:spacing w:line="360" w:lineRule="auto"/>
        <w:ind w:firstLineChars="200" w:firstLine="723"/>
        <w:rPr>
          <w:rFonts w:ascii="仿宋_GB2312" w:eastAsia="仿宋_GB2312" w:hAnsi="宋体" w:cs="宋体"/>
          <w:kern w:val="0"/>
          <w:sz w:val="36"/>
          <w:szCs w:val="32"/>
        </w:rPr>
      </w:pPr>
      <w:r w:rsidRPr="00495FCC">
        <w:rPr>
          <w:rFonts w:ascii="楷体_GB2312" w:eastAsia="楷体_GB2312"/>
          <w:b/>
          <w:sz w:val="36"/>
          <w:szCs w:val="32"/>
        </w:rPr>
        <w:t>BOT/BT</w:t>
      </w:r>
      <w:r w:rsidRPr="00495FCC">
        <w:rPr>
          <w:rFonts w:ascii="楷体_GB2312" w:eastAsia="楷体_GB2312" w:hint="eastAsia"/>
          <w:b/>
          <w:sz w:val="36"/>
          <w:szCs w:val="32"/>
        </w:rPr>
        <w:t>产业投资。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考虑到路桥收费经营领域与</w:t>
      </w:r>
      <w:r w:rsidR="007466EF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我们所</w:t>
      </w:r>
      <w:r w:rsidR="007466EF" w:rsidRPr="00495FCC">
        <w:rPr>
          <w:rFonts w:ascii="仿宋_GB2312" w:eastAsia="仿宋_GB2312" w:hAnsi="宋体" w:cs="宋体"/>
          <w:kern w:val="0"/>
          <w:sz w:val="36"/>
          <w:szCs w:val="32"/>
        </w:rPr>
        <w:t>从事的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路桥施工建设主业有着天然的关联，并具有利润率和净资产收益率相对较高的特点，公司多元化布局以此为开端。</w:t>
      </w:r>
      <w:r w:rsidRPr="00495FCC">
        <w:rPr>
          <w:rFonts w:ascii="仿宋_GB2312" w:eastAsia="仿宋_GB2312" w:hAnsi="宋体" w:cs="宋体"/>
          <w:kern w:val="0"/>
          <w:sz w:val="36"/>
          <w:szCs w:val="32"/>
        </w:rPr>
        <w:t>2003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年，我们利用公开发行股票募集的资金，先后投资建设了宜宾三座收费公路大桥和泸州绕城公路等</w:t>
      </w:r>
      <w:r w:rsidRPr="00495FCC">
        <w:rPr>
          <w:rFonts w:ascii="仿宋_GB2312" w:eastAsia="仿宋_GB2312" w:hAnsi="宋体" w:cs="宋体"/>
          <w:kern w:val="0"/>
          <w:sz w:val="36"/>
          <w:szCs w:val="32"/>
        </w:rPr>
        <w:t>BOT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项目，在较短时间以较低的成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lastRenderedPageBreak/>
        <w:t>本进入了路桥经营行业，在为公司带来稳定的投资收益的同时，推动公司</w:t>
      </w:r>
      <w:r w:rsidR="007466EF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加快向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集投资、施工和经营管理为一体的综合型企业</w:t>
      </w:r>
      <w:r w:rsidR="007466EF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转型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。公司已建成运营成绵复线、成自</w:t>
      </w:r>
      <w:proofErr w:type="gramStart"/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泸</w:t>
      </w:r>
      <w:proofErr w:type="gramEnd"/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高速，以及</w:t>
      </w:r>
      <w:r w:rsidRPr="00495FCC">
        <w:rPr>
          <w:rFonts w:ascii="仿宋_GB2312" w:eastAsia="仿宋_GB2312" w:hAnsi="宋体" w:cs="宋体"/>
          <w:kern w:val="0"/>
          <w:sz w:val="36"/>
          <w:szCs w:val="32"/>
        </w:rPr>
        <w:t>5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座独立大桥</w:t>
      </w:r>
      <w:r w:rsidR="00120A93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；</w:t>
      </w:r>
      <w:r w:rsidR="00D90B8A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累计</w:t>
      </w:r>
      <w:r w:rsidR="00D90B8A" w:rsidRPr="00495FCC">
        <w:rPr>
          <w:rFonts w:ascii="仿宋_GB2312" w:eastAsia="仿宋_GB2312" w:hAnsi="宋体" w:cs="宋体"/>
          <w:kern w:val="0"/>
          <w:sz w:val="36"/>
          <w:szCs w:val="32"/>
        </w:rPr>
        <w:t>控股</w:t>
      </w:r>
      <w:r w:rsidR="00D90B8A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、</w:t>
      </w:r>
      <w:r w:rsidR="00120A93" w:rsidRPr="00495FCC">
        <w:rPr>
          <w:rFonts w:ascii="仿宋_GB2312" w:eastAsia="仿宋_GB2312" w:hAnsi="宋体" w:cs="宋体"/>
          <w:kern w:val="0"/>
          <w:sz w:val="36"/>
          <w:szCs w:val="32"/>
        </w:rPr>
        <w:t>参股投资</w:t>
      </w:r>
      <w:r w:rsidR="00120A93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高速</w:t>
      </w:r>
      <w:r w:rsidR="00120A93" w:rsidRPr="00495FCC">
        <w:rPr>
          <w:rFonts w:ascii="仿宋_GB2312" w:eastAsia="仿宋_GB2312" w:hAnsi="宋体" w:cs="宋体"/>
          <w:kern w:val="0"/>
          <w:sz w:val="36"/>
          <w:szCs w:val="32"/>
        </w:rPr>
        <w:t>公路</w:t>
      </w:r>
      <w:r w:rsidR="00D2376B" w:rsidRPr="00495FCC">
        <w:rPr>
          <w:rFonts w:ascii="仿宋_GB2312" w:eastAsia="仿宋_GB2312" w:hAnsi="宋体" w:cs="宋体"/>
          <w:kern w:val="0"/>
          <w:sz w:val="36"/>
          <w:szCs w:val="32"/>
        </w:rPr>
        <w:t>11</w:t>
      </w:r>
      <w:r w:rsidR="00120A93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条，</w:t>
      </w:r>
      <w:r w:rsidR="00A305FF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总里程1200公里</w:t>
      </w:r>
      <w:r w:rsidR="00A305FF" w:rsidRPr="00495FCC">
        <w:rPr>
          <w:rFonts w:ascii="仿宋_GB2312" w:eastAsia="仿宋_GB2312" w:hAnsi="宋体" w:cs="宋体"/>
          <w:kern w:val="0"/>
          <w:sz w:val="36"/>
          <w:szCs w:val="32"/>
        </w:rPr>
        <w:t>，</w:t>
      </w:r>
      <w:r w:rsidR="00120A93" w:rsidRPr="00495FCC">
        <w:rPr>
          <w:rFonts w:ascii="仿宋_GB2312" w:eastAsia="仿宋_GB2312" w:hAnsi="宋体" w:cs="宋体"/>
          <w:kern w:val="0"/>
          <w:sz w:val="36"/>
          <w:szCs w:val="32"/>
        </w:rPr>
        <w:t>总投资额达</w:t>
      </w:r>
      <w:r w:rsidR="00D2376B" w:rsidRPr="00495FCC">
        <w:rPr>
          <w:rFonts w:ascii="仿宋_GB2312" w:eastAsia="仿宋_GB2312" w:hAnsi="宋体" w:cs="宋体"/>
          <w:kern w:val="0"/>
          <w:sz w:val="36"/>
          <w:szCs w:val="32"/>
        </w:rPr>
        <w:t>450</w:t>
      </w:r>
      <w:r w:rsidR="00D2376B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亿元</w:t>
      </w:r>
      <w:r w:rsidR="00120A93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。</w:t>
      </w:r>
    </w:p>
    <w:p w:rsidR="009A1248" w:rsidRPr="00495FCC" w:rsidRDefault="000A1FF0" w:rsidP="00495FCC">
      <w:pPr>
        <w:adjustRightInd w:val="0"/>
        <w:snapToGrid w:val="0"/>
        <w:spacing w:line="360" w:lineRule="auto"/>
        <w:ind w:firstLineChars="200" w:firstLine="723"/>
        <w:rPr>
          <w:rFonts w:ascii="仿宋_GB2312" w:eastAsia="仿宋_GB2312" w:hAnsi="宋体" w:cs="宋体"/>
          <w:kern w:val="0"/>
          <w:sz w:val="36"/>
          <w:szCs w:val="32"/>
        </w:rPr>
      </w:pPr>
      <w:r w:rsidRPr="00495FCC">
        <w:rPr>
          <w:rFonts w:ascii="楷体_GB2312" w:eastAsia="楷体_GB2312" w:hint="eastAsia"/>
          <w:b/>
          <w:sz w:val="36"/>
          <w:szCs w:val="32"/>
        </w:rPr>
        <w:t>能源</w:t>
      </w:r>
      <w:r w:rsidRPr="00495FCC">
        <w:rPr>
          <w:rFonts w:ascii="楷体_GB2312" w:eastAsia="楷体_GB2312"/>
          <w:b/>
          <w:sz w:val="36"/>
          <w:szCs w:val="32"/>
        </w:rPr>
        <w:t>开发</w:t>
      </w:r>
      <w:r w:rsidR="009A1248" w:rsidRPr="00495FCC">
        <w:rPr>
          <w:rFonts w:ascii="楷体_GB2312" w:eastAsia="楷体_GB2312" w:hint="eastAsia"/>
          <w:b/>
          <w:sz w:val="36"/>
          <w:szCs w:val="32"/>
        </w:rPr>
        <w:t>。</w:t>
      </w:r>
      <w:r w:rsidR="009A1248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四川是水电资源大省，水电也是具有广阔发展前景的清洁能源，水电站的投资建设不仅可以带动大规模施工建设业务，与公司施工主业形成良性互动，同时可以带来稳定的长期收益。也是从上市后的</w:t>
      </w:r>
      <w:r w:rsidR="009A1248" w:rsidRPr="00495FCC">
        <w:rPr>
          <w:rFonts w:ascii="仿宋_GB2312" w:eastAsia="仿宋_GB2312" w:hAnsi="宋体" w:cs="宋体"/>
          <w:kern w:val="0"/>
          <w:sz w:val="36"/>
          <w:szCs w:val="32"/>
        </w:rPr>
        <w:t>2003</w:t>
      </w:r>
      <w:r w:rsidR="009A1248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年开始，公司整合内外资源，利用</w:t>
      </w:r>
      <w:r w:rsidR="007466EF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所</w:t>
      </w:r>
      <w:r w:rsidR="009A1248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募集资金开始投资水电等清洁能源，并</w:t>
      </w:r>
      <w:r w:rsidR="007466EF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取得持续</w:t>
      </w:r>
      <w:r w:rsidR="007466EF" w:rsidRPr="00495FCC">
        <w:rPr>
          <w:rFonts w:ascii="仿宋_GB2312" w:eastAsia="仿宋_GB2312" w:hAnsi="宋体" w:cs="宋体"/>
          <w:kern w:val="0"/>
          <w:sz w:val="36"/>
          <w:szCs w:val="32"/>
        </w:rPr>
        <w:t>突破</w:t>
      </w:r>
      <w:r w:rsidR="009A1248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。</w:t>
      </w:r>
      <w:r w:rsidR="002A38D2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目前</w:t>
      </w:r>
      <w:r w:rsidR="002A38D2" w:rsidRPr="00495FCC">
        <w:rPr>
          <w:rFonts w:ascii="仿宋_GB2312" w:eastAsia="仿宋_GB2312" w:hAnsi="宋体" w:cs="宋体"/>
          <w:kern w:val="0"/>
          <w:sz w:val="36"/>
          <w:szCs w:val="32"/>
        </w:rPr>
        <w:t>公司</w:t>
      </w:r>
      <w:r w:rsidR="0002525E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建成</w:t>
      </w:r>
      <w:r w:rsidR="0002525E" w:rsidRPr="00495FCC">
        <w:rPr>
          <w:rFonts w:ascii="仿宋_GB2312" w:eastAsia="仿宋_GB2312" w:hAnsi="宋体" w:cs="宋体"/>
          <w:kern w:val="0"/>
          <w:sz w:val="36"/>
          <w:szCs w:val="32"/>
        </w:rPr>
        <w:t>运营</w:t>
      </w:r>
      <w:r w:rsidR="007466EF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了</w:t>
      </w:r>
      <w:r w:rsidR="009A1248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四川巴河流域和巴朗河流域水电开发项目两级电站总装机容量达</w:t>
      </w:r>
      <w:r w:rsidR="009A1248" w:rsidRPr="00495FCC">
        <w:rPr>
          <w:rFonts w:ascii="仿宋_GB2312" w:eastAsia="仿宋_GB2312" w:hAnsi="宋体" w:cs="宋体"/>
          <w:kern w:val="0"/>
          <w:sz w:val="36"/>
          <w:szCs w:val="32"/>
        </w:rPr>
        <w:t>23</w:t>
      </w:r>
      <w:r w:rsidR="009A1248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万千瓦，</w:t>
      </w:r>
      <w:r w:rsidR="0002525E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在建装机</w:t>
      </w:r>
      <w:r w:rsidR="0002525E" w:rsidRPr="00495FCC">
        <w:rPr>
          <w:rFonts w:ascii="仿宋_GB2312" w:eastAsia="仿宋_GB2312" w:hAnsi="宋体" w:cs="宋体"/>
          <w:kern w:val="0"/>
          <w:sz w:val="36"/>
          <w:szCs w:val="32"/>
        </w:rPr>
        <w:t>20</w:t>
      </w:r>
      <w:r w:rsidR="0002525E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万千瓦</w:t>
      </w:r>
      <w:r w:rsidR="009A1248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。</w:t>
      </w:r>
      <w:r w:rsidR="007466EF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通过</w:t>
      </w:r>
      <w:r w:rsidR="009A1248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与国电大渡河</w:t>
      </w:r>
      <w:proofErr w:type="gramStart"/>
      <w:r w:rsidR="009A1248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等央企开展</w:t>
      </w:r>
      <w:proofErr w:type="gramEnd"/>
      <w:r w:rsidR="009A1248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合作，积极跟进甘孜州、西藏等地水电项目，并</w:t>
      </w:r>
      <w:r w:rsidR="0002525E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与四川</w:t>
      </w:r>
      <w:r w:rsidR="0002525E" w:rsidRPr="00495FCC">
        <w:rPr>
          <w:rFonts w:ascii="仿宋_GB2312" w:eastAsia="仿宋_GB2312" w:hAnsi="宋体" w:cs="宋体"/>
          <w:kern w:val="0"/>
          <w:sz w:val="36"/>
          <w:szCs w:val="32"/>
        </w:rPr>
        <w:t>铁投集团联合成立</w:t>
      </w:r>
      <w:r w:rsidR="009A1248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能源公司，</w:t>
      </w:r>
      <w:r w:rsidR="007466EF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我们</w:t>
      </w:r>
      <w:r w:rsidR="009A1248" w:rsidRPr="00495FCC">
        <w:rPr>
          <w:rFonts w:ascii="仿宋_GB2312" w:eastAsia="仿宋_GB2312" w:hAnsi="宋体" w:cs="宋体"/>
          <w:kern w:val="0"/>
          <w:sz w:val="36"/>
          <w:szCs w:val="32"/>
        </w:rPr>
        <w:t>5</w:t>
      </w:r>
      <w:r w:rsidR="009A1248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年内控股装机及权益装机规模将</w:t>
      </w:r>
      <w:r w:rsidR="007466EF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有望</w:t>
      </w:r>
      <w:r w:rsidR="009A1248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突破</w:t>
      </w:r>
      <w:r w:rsidR="0002525E" w:rsidRPr="00495FCC">
        <w:rPr>
          <w:rFonts w:ascii="仿宋_GB2312" w:eastAsia="仿宋_GB2312" w:hAnsi="宋体" w:cs="宋体"/>
          <w:kern w:val="0"/>
          <w:sz w:val="36"/>
          <w:szCs w:val="32"/>
        </w:rPr>
        <w:t>3</w:t>
      </w:r>
      <w:r w:rsidR="009A1248" w:rsidRPr="00495FCC">
        <w:rPr>
          <w:rFonts w:ascii="仿宋_GB2312" w:eastAsia="仿宋_GB2312" w:hAnsi="宋体" w:cs="宋体"/>
          <w:kern w:val="0"/>
          <w:sz w:val="36"/>
          <w:szCs w:val="32"/>
        </w:rPr>
        <w:t>00</w:t>
      </w:r>
      <w:r w:rsidR="009A1248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万千瓦。</w:t>
      </w:r>
      <w:r w:rsidR="0002525E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同时</w:t>
      </w:r>
      <w:r w:rsidR="0002525E" w:rsidRPr="00495FCC">
        <w:rPr>
          <w:rFonts w:ascii="仿宋_GB2312" w:eastAsia="仿宋_GB2312" w:hAnsi="宋体" w:cs="宋体"/>
          <w:kern w:val="0"/>
          <w:sz w:val="36"/>
          <w:szCs w:val="32"/>
        </w:rPr>
        <w:t>，</w:t>
      </w:r>
      <w:r w:rsidR="007466EF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我们</w:t>
      </w:r>
      <w:r w:rsidR="007466EF" w:rsidRPr="00495FCC">
        <w:rPr>
          <w:rFonts w:ascii="仿宋_GB2312" w:eastAsia="仿宋_GB2312" w:hAnsi="宋体" w:cs="宋体"/>
          <w:kern w:val="0"/>
          <w:sz w:val="36"/>
          <w:szCs w:val="32"/>
        </w:rPr>
        <w:t>也在</w:t>
      </w:r>
      <w:r w:rsidR="00F35F16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大力</w:t>
      </w:r>
      <w:r w:rsidR="007466EF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推进</w:t>
      </w:r>
      <w:r w:rsidR="0002525E" w:rsidRPr="00495FCC">
        <w:rPr>
          <w:rFonts w:ascii="仿宋_GB2312" w:eastAsia="仿宋_GB2312" w:hAnsi="宋体" w:cs="宋体"/>
          <w:kern w:val="0"/>
          <w:sz w:val="36"/>
          <w:szCs w:val="32"/>
        </w:rPr>
        <w:t>风电</w:t>
      </w:r>
      <w:r w:rsidR="0002525E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、</w:t>
      </w:r>
      <w:r w:rsidR="0002525E" w:rsidRPr="00495FCC">
        <w:rPr>
          <w:rFonts w:ascii="仿宋_GB2312" w:eastAsia="仿宋_GB2312" w:hAnsi="宋体" w:cs="宋体"/>
          <w:kern w:val="0"/>
          <w:sz w:val="36"/>
          <w:szCs w:val="32"/>
        </w:rPr>
        <w:t>太阳能</w:t>
      </w:r>
      <w:r w:rsidR="0002525E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等</w:t>
      </w:r>
      <w:r w:rsidR="0002525E" w:rsidRPr="00495FCC">
        <w:rPr>
          <w:rFonts w:ascii="仿宋_GB2312" w:eastAsia="仿宋_GB2312" w:hAnsi="宋体" w:cs="宋体"/>
          <w:kern w:val="0"/>
          <w:sz w:val="36"/>
          <w:szCs w:val="32"/>
        </w:rPr>
        <w:t>新能源</w:t>
      </w:r>
      <w:r w:rsidR="007466EF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项目</w:t>
      </w:r>
      <w:r w:rsidR="007466EF" w:rsidRPr="00495FCC">
        <w:rPr>
          <w:rFonts w:ascii="仿宋_GB2312" w:eastAsia="仿宋_GB2312" w:hAnsi="宋体" w:cs="宋体"/>
          <w:kern w:val="0"/>
          <w:sz w:val="36"/>
          <w:szCs w:val="32"/>
        </w:rPr>
        <w:t>开发</w:t>
      </w:r>
      <w:r w:rsidR="0002525E" w:rsidRPr="00495FCC">
        <w:rPr>
          <w:rFonts w:ascii="仿宋_GB2312" w:eastAsia="仿宋_GB2312" w:hAnsi="宋体" w:cs="宋体"/>
          <w:kern w:val="0"/>
          <w:sz w:val="36"/>
          <w:szCs w:val="32"/>
        </w:rPr>
        <w:t>。</w:t>
      </w:r>
    </w:p>
    <w:p w:rsidR="00741A4F" w:rsidRPr="00495FCC" w:rsidRDefault="000A1FF0" w:rsidP="00495FCC">
      <w:pPr>
        <w:adjustRightInd w:val="0"/>
        <w:snapToGrid w:val="0"/>
        <w:spacing w:line="360" w:lineRule="auto"/>
        <w:ind w:firstLineChars="200" w:firstLine="723"/>
        <w:rPr>
          <w:rFonts w:ascii="仿宋_GB2312" w:eastAsia="仿宋_GB2312" w:hAnsi="宋体" w:cs="宋体"/>
          <w:kern w:val="0"/>
          <w:sz w:val="36"/>
          <w:szCs w:val="32"/>
        </w:rPr>
      </w:pPr>
      <w:r w:rsidRPr="00495FCC">
        <w:rPr>
          <w:rFonts w:ascii="楷体_GB2312" w:eastAsia="楷体_GB2312" w:hint="eastAsia"/>
          <w:b/>
          <w:sz w:val="36"/>
          <w:szCs w:val="32"/>
        </w:rPr>
        <w:t>矿产</w:t>
      </w:r>
      <w:r w:rsidRPr="00495FCC">
        <w:rPr>
          <w:rFonts w:ascii="楷体_GB2312" w:eastAsia="楷体_GB2312"/>
          <w:b/>
          <w:sz w:val="36"/>
          <w:szCs w:val="32"/>
        </w:rPr>
        <w:t>资源开发</w:t>
      </w:r>
      <w:r w:rsidRPr="00495FCC">
        <w:rPr>
          <w:rFonts w:ascii="楷体_GB2312" w:eastAsia="楷体_GB2312" w:hint="eastAsia"/>
          <w:b/>
          <w:sz w:val="36"/>
          <w:szCs w:val="32"/>
        </w:rPr>
        <w:t>。</w:t>
      </w:r>
      <w:r w:rsidR="00741A4F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矿产</w:t>
      </w:r>
      <w:r w:rsidR="00741A4F" w:rsidRPr="00495FCC">
        <w:rPr>
          <w:rFonts w:ascii="仿宋_GB2312" w:eastAsia="仿宋_GB2312" w:hAnsi="宋体" w:cs="宋体"/>
          <w:kern w:val="0"/>
          <w:sz w:val="36"/>
          <w:szCs w:val="32"/>
        </w:rPr>
        <w:t>资源作为</w:t>
      </w:r>
      <w:r w:rsidR="00741A4F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非再生</w:t>
      </w:r>
      <w:r w:rsidR="00741A4F" w:rsidRPr="00495FCC">
        <w:rPr>
          <w:rFonts w:ascii="仿宋_GB2312" w:eastAsia="仿宋_GB2312" w:hAnsi="宋体" w:cs="宋体"/>
          <w:kern w:val="0"/>
          <w:sz w:val="36"/>
          <w:szCs w:val="32"/>
        </w:rPr>
        <w:t>资源，具有</w:t>
      </w:r>
      <w:r w:rsidR="00973A1F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lastRenderedPageBreak/>
        <w:t>良好</w:t>
      </w:r>
      <w:r w:rsidR="00741A4F" w:rsidRPr="00495FCC">
        <w:rPr>
          <w:rFonts w:ascii="仿宋_GB2312" w:eastAsia="仿宋_GB2312" w:hAnsi="宋体" w:cs="宋体"/>
          <w:kern w:val="0"/>
          <w:sz w:val="36"/>
          <w:szCs w:val="32"/>
        </w:rPr>
        <w:t>的投资价值</w:t>
      </w:r>
      <w:r w:rsidR="00973A1F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和</w:t>
      </w:r>
      <w:r w:rsidR="00973A1F" w:rsidRPr="00495FCC">
        <w:rPr>
          <w:rFonts w:ascii="仿宋_GB2312" w:eastAsia="仿宋_GB2312" w:hAnsi="宋体" w:cs="宋体"/>
          <w:kern w:val="0"/>
          <w:sz w:val="36"/>
          <w:szCs w:val="32"/>
        </w:rPr>
        <w:t>广阔的市场前景</w:t>
      </w:r>
      <w:r w:rsidR="00791F9B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,</w:t>
      </w:r>
      <w:r w:rsidR="00973A1F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公司</w:t>
      </w:r>
      <w:r w:rsidR="00791F9B" w:rsidRPr="00495FCC">
        <w:rPr>
          <w:rFonts w:ascii="仿宋_GB2312" w:eastAsia="仿宋_GB2312" w:hAnsi="宋体" w:cs="宋体"/>
          <w:kern w:val="0"/>
          <w:sz w:val="36"/>
          <w:szCs w:val="32"/>
        </w:rPr>
        <w:t>将</w:t>
      </w:r>
      <w:r w:rsidR="00791F9B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矿产</w:t>
      </w:r>
      <w:r w:rsidR="00791F9B" w:rsidRPr="00495FCC">
        <w:rPr>
          <w:rFonts w:ascii="仿宋_GB2312" w:eastAsia="仿宋_GB2312" w:hAnsi="宋体" w:cs="宋体"/>
          <w:kern w:val="0"/>
          <w:sz w:val="36"/>
          <w:szCs w:val="32"/>
        </w:rPr>
        <w:t>资源开发作为</w:t>
      </w:r>
      <w:r w:rsidR="00791F9B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调结构</w:t>
      </w:r>
      <w:r w:rsidR="00791F9B" w:rsidRPr="00495FCC">
        <w:rPr>
          <w:rFonts w:ascii="仿宋_GB2312" w:eastAsia="仿宋_GB2312" w:hAnsi="宋体" w:cs="宋体"/>
          <w:kern w:val="0"/>
          <w:sz w:val="36"/>
          <w:szCs w:val="32"/>
        </w:rPr>
        <w:t>、增效益的</w:t>
      </w:r>
      <w:r w:rsidR="00791F9B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又一个重</w:t>
      </w:r>
      <w:r w:rsidR="00255DF3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要</w:t>
      </w:r>
      <w:r w:rsidR="00791F9B" w:rsidRPr="00495FCC">
        <w:rPr>
          <w:rFonts w:ascii="仿宋_GB2312" w:eastAsia="仿宋_GB2312" w:hAnsi="宋体" w:cs="宋体"/>
          <w:kern w:val="0"/>
          <w:sz w:val="36"/>
          <w:szCs w:val="32"/>
        </w:rPr>
        <w:t>抓手</w:t>
      </w:r>
      <w:r w:rsidR="00791F9B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。通过联合四川省煤田地质局、四川省冶金地质</w:t>
      </w:r>
      <w:proofErr w:type="gramStart"/>
      <w:r w:rsidR="00791F9B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勘查局</w:t>
      </w:r>
      <w:proofErr w:type="gramEnd"/>
      <w:r w:rsidR="00791F9B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等</w:t>
      </w:r>
      <w:r w:rsidR="00791F9B" w:rsidRPr="00495FCC">
        <w:rPr>
          <w:rFonts w:ascii="仿宋_GB2312" w:eastAsia="仿宋_GB2312" w:hAnsi="宋体" w:cs="宋体"/>
          <w:kern w:val="0"/>
          <w:sz w:val="36"/>
          <w:szCs w:val="32"/>
        </w:rPr>
        <w:t>专业力量</w:t>
      </w:r>
      <w:r w:rsidR="00791F9B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，</w:t>
      </w:r>
      <w:r w:rsidR="00791F9B" w:rsidRPr="00495FCC">
        <w:rPr>
          <w:rFonts w:ascii="仿宋_GB2312" w:eastAsia="仿宋_GB2312" w:hAnsi="宋体" w:cs="宋体"/>
          <w:kern w:val="0"/>
          <w:sz w:val="36"/>
          <w:szCs w:val="32"/>
        </w:rPr>
        <w:t>加大对国内外矿产资源的投资考察和项目实施</w:t>
      </w:r>
      <w:r w:rsidR="00FE7760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，</w:t>
      </w:r>
      <w:r w:rsidR="00FE7760" w:rsidRPr="00495FCC">
        <w:rPr>
          <w:rFonts w:ascii="仿宋_GB2312" w:eastAsia="仿宋_GB2312" w:hAnsi="宋体" w:cs="宋体"/>
          <w:kern w:val="0"/>
          <w:sz w:val="36"/>
          <w:szCs w:val="32"/>
        </w:rPr>
        <w:t>并组建</w:t>
      </w:r>
      <w:r w:rsidR="00741A4F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成立了四川路桥矿业公司</w:t>
      </w:r>
      <w:r w:rsidR="00FE7760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。2013年</w:t>
      </w:r>
      <w:r w:rsidR="00FE7760" w:rsidRPr="00495FCC">
        <w:rPr>
          <w:rFonts w:ascii="仿宋_GB2312" w:eastAsia="仿宋_GB2312" w:hAnsi="宋体" w:cs="宋体"/>
          <w:kern w:val="0"/>
          <w:sz w:val="36"/>
          <w:szCs w:val="32"/>
        </w:rPr>
        <w:t>，</w:t>
      </w:r>
      <w:r w:rsidR="00741A4F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该公司与厄立特里亚国家矿业公司签订了协议，正式</w:t>
      </w:r>
      <w:r w:rsidR="00FE7760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获得</w:t>
      </w:r>
      <w:r w:rsidR="00741A4F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位于</w:t>
      </w:r>
      <w:r w:rsidR="00255DF3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厄</w:t>
      </w:r>
      <w:r w:rsidR="00255DF3" w:rsidRPr="00495FCC">
        <w:rPr>
          <w:rFonts w:ascii="仿宋_GB2312" w:eastAsia="仿宋_GB2312" w:hAnsi="宋体" w:cs="宋体"/>
          <w:kern w:val="0"/>
          <w:sz w:val="36"/>
          <w:szCs w:val="32"/>
        </w:rPr>
        <w:t>特</w:t>
      </w:r>
      <w:r w:rsidR="00741A4F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碧沙-扎拉成矿带中段，面积约 1000 平方公里的探矿权</w:t>
      </w:r>
      <w:r w:rsidR="001E45B2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。目前</w:t>
      </w:r>
      <w:r w:rsidR="00FE7760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该项目</w:t>
      </w:r>
      <w:r w:rsidR="00741A4F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已进入实质性探矿阶段</w:t>
      </w:r>
      <w:r w:rsidR="001E45B2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，</w:t>
      </w:r>
      <w:r w:rsidR="00741A4F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预计</w:t>
      </w:r>
      <w:r w:rsidR="00741A4F" w:rsidRPr="00495FCC">
        <w:rPr>
          <w:rFonts w:ascii="仿宋_GB2312" w:eastAsia="仿宋_GB2312" w:hAnsi="宋体" w:cs="宋体"/>
          <w:kern w:val="0"/>
          <w:sz w:val="36"/>
          <w:szCs w:val="32"/>
        </w:rPr>
        <w:t>开发前景良好。</w:t>
      </w:r>
    </w:p>
    <w:p w:rsidR="00E347A3" w:rsidRPr="00495FCC" w:rsidRDefault="00E347A3" w:rsidP="00495FCC">
      <w:pPr>
        <w:adjustRightInd w:val="0"/>
        <w:snapToGrid w:val="0"/>
        <w:spacing w:line="360" w:lineRule="auto"/>
        <w:ind w:firstLineChars="200" w:firstLine="723"/>
        <w:rPr>
          <w:rFonts w:ascii="仿宋_GB2312" w:eastAsia="仿宋_GB2312"/>
          <w:sz w:val="36"/>
          <w:szCs w:val="32"/>
        </w:rPr>
      </w:pPr>
      <w:r w:rsidRPr="00495FCC">
        <w:rPr>
          <w:rFonts w:ascii="楷体_GB2312" w:eastAsia="楷体_GB2312"/>
          <w:b/>
          <w:sz w:val="36"/>
          <w:szCs w:val="32"/>
        </w:rPr>
        <w:t>物流</w:t>
      </w:r>
      <w:r w:rsidRPr="00495FCC">
        <w:rPr>
          <w:rFonts w:ascii="楷体_GB2312" w:eastAsia="楷体_GB2312" w:hint="eastAsia"/>
          <w:b/>
          <w:sz w:val="36"/>
          <w:szCs w:val="32"/>
        </w:rPr>
        <w:t>贸易。</w:t>
      </w:r>
      <w:r w:rsidR="006E5DCE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物流贸易属于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交通物流运输板块，符合公司发展战略规划产业结构调整方向，是</w:t>
      </w:r>
      <w:r w:rsidRPr="00495FCC">
        <w:rPr>
          <w:rFonts w:ascii="仿宋_GB2312" w:eastAsia="仿宋_GB2312" w:hAnsi="宋体" w:cs="宋体"/>
          <w:kern w:val="0"/>
          <w:sz w:val="36"/>
          <w:szCs w:val="32"/>
        </w:rPr>
        <w:t>公司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施工产业链</w:t>
      </w:r>
      <w:r w:rsidRPr="00495FCC">
        <w:rPr>
          <w:rFonts w:ascii="仿宋_GB2312" w:eastAsia="仿宋_GB2312" w:hAnsi="宋体" w:cs="宋体"/>
          <w:kern w:val="0"/>
          <w:sz w:val="36"/>
          <w:szCs w:val="32"/>
        </w:rPr>
        <w:t>横向一体化的重要板块。</w:t>
      </w:r>
      <w:r w:rsidR="00EA45E4" w:rsidRPr="00495FCC">
        <w:rPr>
          <w:rFonts w:ascii="仿宋_GB2312" w:eastAsia="仿宋_GB2312" w:hint="eastAsia"/>
          <w:sz w:val="36"/>
          <w:szCs w:val="32"/>
        </w:rPr>
        <w:t>公司与中航路通</w:t>
      </w:r>
      <w:r w:rsidR="00255DF3" w:rsidRPr="00495FCC">
        <w:rPr>
          <w:rFonts w:ascii="仿宋_GB2312" w:eastAsia="仿宋_GB2312" w:hint="eastAsia"/>
          <w:sz w:val="36"/>
          <w:szCs w:val="32"/>
        </w:rPr>
        <w:t>以</w:t>
      </w:r>
      <w:r w:rsidR="00255DF3" w:rsidRPr="00495FCC">
        <w:rPr>
          <w:rFonts w:ascii="仿宋_GB2312" w:eastAsia="仿宋_GB2312"/>
          <w:sz w:val="36"/>
          <w:szCs w:val="32"/>
        </w:rPr>
        <w:t>混合所有制形式组建</w:t>
      </w:r>
      <w:r w:rsidR="00EA45E4" w:rsidRPr="00495FCC">
        <w:rPr>
          <w:rFonts w:ascii="仿宋_GB2312" w:eastAsia="仿宋_GB2312"/>
          <w:sz w:val="36"/>
          <w:szCs w:val="32"/>
        </w:rPr>
        <w:t>成立</w:t>
      </w:r>
      <w:r w:rsidR="00255DF3" w:rsidRPr="00495FCC">
        <w:rPr>
          <w:rFonts w:ascii="仿宋_GB2312" w:eastAsia="仿宋_GB2312" w:hint="eastAsia"/>
          <w:sz w:val="36"/>
          <w:szCs w:val="32"/>
        </w:rPr>
        <w:t>了</w:t>
      </w:r>
      <w:r w:rsidR="00EA45E4" w:rsidRPr="00495FCC">
        <w:rPr>
          <w:rFonts w:ascii="仿宋_GB2312" w:eastAsia="仿宋_GB2312" w:hint="eastAsia"/>
          <w:sz w:val="36"/>
          <w:szCs w:val="32"/>
        </w:rPr>
        <w:t>四川中航路桥国际贸易公司，</w:t>
      </w:r>
      <w:r w:rsidRPr="00495FCC">
        <w:rPr>
          <w:rFonts w:ascii="仿宋_GB2312" w:eastAsia="仿宋_GB2312" w:hint="eastAsia"/>
          <w:sz w:val="36"/>
          <w:szCs w:val="32"/>
        </w:rPr>
        <w:t>依托</w:t>
      </w:r>
      <w:r w:rsidR="00EA45E4" w:rsidRPr="00495FCC">
        <w:rPr>
          <w:rFonts w:ascii="仿宋_GB2312" w:eastAsia="仿宋_GB2312" w:hint="eastAsia"/>
          <w:sz w:val="36"/>
          <w:szCs w:val="32"/>
        </w:rPr>
        <w:t>公司</w:t>
      </w:r>
      <w:proofErr w:type="gramStart"/>
      <w:r w:rsidRPr="00495FCC">
        <w:rPr>
          <w:rFonts w:ascii="仿宋_GB2312" w:eastAsia="仿宋_GB2312" w:hint="eastAsia"/>
          <w:sz w:val="36"/>
          <w:szCs w:val="32"/>
        </w:rPr>
        <w:t>遍布省</w:t>
      </w:r>
      <w:proofErr w:type="gramEnd"/>
      <w:r w:rsidRPr="00495FCC">
        <w:rPr>
          <w:rFonts w:ascii="仿宋_GB2312" w:eastAsia="仿宋_GB2312" w:hint="eastAsia"/>
          <w:sz w:val="36"/>
          <w:szCs w:val="32"/>
        </w:rPr>
        <w:t>内外</w:t>
      </w:r>
      <w:r w:rsidRPr="00495FCC">
        <w:rPr>
          <w:rFonts w:ascii="仿宋_GB2312" w:eastAsia="仿宋_GB2312"/>
          <w:sz w:val="36"/>
          <w:szCs w:val="32"/>
        </w:rPr>
        <w:t>的</w:t>
      </w:r>
      <w:r w:rsidRPr="00495FCC">
        <w:rPr>
          <w:rFonts w:ascii="仿宋_GB2312" w:eastAsia="仿宋_GB2312" w:hint="eastAsia"/>
          <w:sz w:val="36"/>
          <w:szCs w:val="32"/>
        </w:rPr>
        <w:t>交通基础设施资源</w:t>
      </w:r>
      <w:r w:rsidRPr="00495FCC">
        <w:rPr>
          <w:rFonts w:ascii="仿宋_GB2312" w:eastAsia="仿宋_GB2312"/>
          <w:sz w:val="36"/>
          <w:szCs w:val="32"/>
        </w:rPr>
        <w:t>，</w:t>
      </w:r>
      <w:r w:rsidRPr="00495FCC">
        <w:rPr>
          <w:rFonts w:ascii="仿宋_GB2312" w:eastAsia="仿宋_GB2312" w:hint="eastAsia"/>
          <w:sz w:val="36"/>
          <w:szCs w:val="32"/>
        </w:rPr>
        <w:t>借助</w:t>
      </w:r>
      <w:proofErr w:type="gramStart"/>
      <w:r w:rsidR="00EA45E4" w:rsidRPr="00495FCC">
        <w:rPr>
          <w:rFonts w:ascii="仿宋_GB2312" w:eastAsia="仿宋_GB2312" w:hint="eastAsia"/>
          <w:sz w:val="36"/>
          <w:szCs w:val="32"/>
        </w:rPr>
        <w:t>央企成熟</w:t>
      </w:r>
      <w:proofErr w:type="gramEnd"/>
      <w:r w:rsidR="00EA45E4" w:rsidRPr="00495FCC">
        <w:rPr>
          <w:rFonts w:ascii="仿宋_GB2312" w:eastAsia="仿宋_GB2312" w:hint="eastAsia"/>
          <w:sz w:val="36"/>
          <w:szCs w:val="32"/>
        </w:rPr>
        <w:t>的</w:t>
      </w:r>
      <w:r w:rsidRPr="00495FCC">
        <w:rPr>
          <w:rFonts w:ascii="仿宋_GB2312" w:eastAsia="仿宋_GB2312" w:hint="eastAsia"/>
          <w:sz w:val="36"/>
          <w:szCs w:val="32"/>
        </w:rPr>
        <w:t>管理</w:t>
      </w:r>
      <w:r w:rsidRPr="00495FCC">
        <w:rPr>
          <w:rFonts w:ascii="仿宋_GB2312" w:eastAsia="仿宋_GB2312"/>
          <w:sz w:val="36"/>
          <w:szCs w:val="32"/>
        </w:rPr>
        <w:t>模式</w:t>
      </w:r>
      <w:r w:rsidR="00EA45E4" w:rsidRPr="00495FCC">
        <w:rPr>
          <w:rFonts w:ascii="仿宋_GB2312" w:eastAsia="仿宋_GB2312" w:hint="eastAsia"/>
          <w:sz w:val="36"/>
          <w:szCs w:val="32"/>
        </w:rPr>
        <w:t>和</w:t>
      </w:r>
      <w:r w:rsidR="00EA45E4" w:rsidRPr="00495FCC">
        <w:rPr>
          <w:rFonts w:ascii="仿宋_GB2312" w:eastAsia="仿宋_GB2312"/>
          <w:sz w:val="36"/>
          <w:szCs w:val="32"/>
        </w:rPr>
        <w:t>业务经验</w:t>
      </w:r>
      <w:r w:rsidRPr="00495FCC">
        <w:rPr>
          <w:rFonts w:ascii="仿宋_GB2312" w:eastAsia="仿宋_GB2312" w:hint="eastAsia"/>
          <w:sz w:val="36"/>
          <w:szCs w:val="32"/>
        </w:rPr>
        <w:t>，共同</w:t>
      </w:r>
      <w:r w:rsidRPr="00495FCC">
        <w:rPr>
          <w:rFonts w:ascii="仿宋_GB2312" w:eastAsia="仿宋_GB2312"/>
          <w:sz w:val="36"/>
          <w:szCs w:val="32"/>
        </w:rPr>
        <w:t>拓展</w:t>
      </w:r>
      <w:r w:rsidR="00483935" w:rsidRPr="00495FCC">
        <w:rPr>
          <w:rFonts w:ascii="仿宋_GB2312" w:eastAsia="仿宋_GB2312" w:hint="eastAsia"/>
          <w:sz w:val="36"/>
          <w:szCs w:val="32"/>
        </w:rPr>
        <w:t>四川省乃至西南地区的</w:t>
      </w:r>
      <w:r w:rsidR="00EA45E4" w:rsidRPr="00495FCC">
        <w:rPr>
          <w:rFonts w:ascii="仿宋_GB2312" w:eastAsia="仿宋_GB2312" w:hint="eastAsia"/>
          <w:sz w:val="36"/>
          <w:szCs w:val="32"/>
        </w:rPr>
        <w:t>大宗商贸</w:t>
      </w:r>
      <w:r w:rsidR="00EA45E4" w:rsidRPr="00495FCC">
        <w:rPr>
          <w:rFonts w:ascii="仿宋_GB2312" w:eastAsia="仿宋_GB2312"/>
          <w:sz w:val="36"/>
          <w:szCs w:val="32"/>
        </w:rPr>
        <w:t>物流</w:t>
      </w:r>
      <w:r w:rsidRPr="00495FCC">
        <w:rPr>
          <w:rFonts w:ascii="仿宋_GB2312" w:eastAsia="仿宋_GB2312" w:hint="eastAsia"/>
          <w:sz w:val="36"/>
          <w:szCs w:val="32"/>
        </w:rPr>
        <w:t>业务。</w:t>
      </w:r>
      <w:r w:rsidR="00483935" w:rsidRPr="00495FCC">
        <w:rPr>
          <w:rFonts w:ascii="仿宋_GB2312" w:eastAsia="仿宋_GB2312" w:hint="eastAsia"/>
          <w:sz w:val="36"/>
          <w:szCs w:val="32"/>
        </w:rPr>
        <w:t>在满足</w:t>
      </w:r>
      <w:r w:rsidR="00255DF3" w:rsidRPr="00495FCC">
        <w:rPr>
          <w:rFonts w:ascii="仿宋_GB2312" w:eastAsia="仿宋_GB2312" w:hint="eastAsia"/>
          <w:sz w:val="36"/>
          <w:szCs w:val="32"/>
        </w:rPr>
        <w:t>公司</w:t>
      </w:r>
      <w:r w:rsidRPr="00495FCC">
        <w:rPr>
          <w:rFonts w:ascii="仿宋_GB2312" w:eastAsia="仿宋_GB2312" w:hint="eastAsia"/>
          <w:sz w:val="36"/>
          <w:szCs w:val="32"/>
        </w:rPr>
        <w:t>内部大量</w:t>
      </w:r>
      <w:r w:rsidRPr="00495FCC">
        <w:rPr>
          <w:rFonts w:ascii="仿宋_GB2312" w:eastAsia="仿宋_GB2312"/>
          <w:sz w:val="36"/>
          <w:szCs w:val="32"/>
        </w:rPr>
        <w:t>基础设施项目</w:t>
      </w:r>
      <w:r w:rsidRPr="00495FCC">
        <w:rPr>
          <w:rFonts w:ascii="仿宋_GB2312" w:eastAsia="仿宋_GB2312" w:hint="eastAsia"/>
          <w:sz w:val="36"/>
          <w:szCs w:val="32"/>
        </w:rPr>
        <w:t>建设</w:t>
      </w:r>
      <w:r w:rsidR="00483935" w:rsidRPr="00495FCC">
        <w:rPr>
          <w:rFonts w:ascii="仿宋_GB2312" w:eastAsia="仿宋_GB2312" w:hint="eastAsia"/>
          <w:sz w:val="36"/>
          <w:szCs w:val="32"/>
        </w:rPr>
        <w:t>的同时</w:t>
      </w:r>
      <w:r w:rsidRPr="00495FCC">
        <w:rPr>
          <w:rFonts w:ascii="仿宋_GB2312" w:eastAsia="仿宋_GB2312" w:hint="eastAsia"/>
          <w:sz w:val="36"/>
          <w:szCs w:val="32"/>
        </w:rPr>
        <w:t>，实现大宗生产物资设备的低成本集中采购和高效率</w:t>
      </w:r>
      <w:r w:rsidRPr="00495FCC">
        <w:rPr>
          <w:rFonts w:ascii="仿宋_GB2312" w:eastAsia="仿宋_GB2312"/>
          <w:sz w:val="36"/>
          <w:szCs w:val="32"/>
        </w:rPr>
        <w:t>仓储</w:t>
      </w:r>
      <w:r w:rsidRPr="00495FCC">
        <w:rPr>
          <w:rFonts w:ascii="仿宋_GB2312" w:eastAsia="仿宋_GB2312" w:hint="eastAsia"/>
          <w:sz w:val="36"/>
          <w:szCs w:val="32"/>
        </w:rPr>
        <w:t>配送。</w:t>
      </w:r>
    </w:p>
    <w:p w:rsidR="003169C9" w:rsidRPr="00495FCC" w:rsidRDefault="00E06AA0" w:rsidP="00495FCC">
      <w:pPr>
        <w:adjustRightInd w:val="0"/>
        <w:snapToGrid w:val="0"/>
        <w:spacing w:line="360" w:lineRule="auto"/>
        <w:ind w:firstLineChars="200" w:firstLine="723"/>
        <w:rPr>
          <w:rFonts w:ascii="仿宋_GB2312" w:eastAsia="仿宋_GB2312" w:hAnsi="宋体" w:cs="宋体"/>
          <w:kern w:val="0"/>
          <w:sz w:val="36"/>
          <w:szCs w:val="32"/>
        </w:rPr>
      </w:pPr>
      <w:r w:rsidRPr="00495FCC">
        <w:rPr>
          <w:rFonts w:ascii="楷体_GB2312" w:eastAsia="楷体_GB2312" w:hint="eastAsia"/>
          <w:b/>
          <w:sz w:val="36"/>
          <w:szCs w:val="32"/>
        </w:rPr>
        <w:t>城市</w:t>
      </w:r>
      <w:r w:rsidRPr="00495FCC">
        <w:rPr>
          <w:rFonts w:ascii="楷体_GB2312" w:eastAsia="楷体_GB2312"/>
          <w:b/>
          <w:sz w:val="36"/>
          <w:szCs w:val="32"/>
        </w:rPr>
        <w:t>综合设施</w:t>
      </w:r>
      <w:r w:rsidRPr="00495FCC">
        <w:rPr>
          <w:rFonts w:ascii="楷体_GB2312" w:eastAsia="楷体_GB2312" w:hint="eastAsia"/>
          <w:b/>
          <w:sz w:val="36"/>
          <w:szCs w:val="32"/>
        </w:rPr>
        <w:t>投资</w:t>
      </w:r>
      <w:r w:rsidRPr="00495FCC">
        <w:rPr>
          <w:rFonts w:ascii="楷体_GB2312" w:eastAsia="楷体_GB2312"/>
          <w:b/>
          <w:sz w:val="36"/>
          <w:szCs w:val="32"/>
        </w:rPr>
        <w:t>建设</w:t>
      </w:r>
      <w:r w:rsidR="00AD6C0C" w:rsidRPr="00495FCC">
        <w:rPr>
          <w:rFonts w:ascii="楷体_GB2312" w:eastAsia="楷体_GB2312" w:hint="eastAsia"/>
          <w:b/>
          <w:sz w:val="36"/>
          <w:szCs w:val="32"/>
        </w:rPr>
        <w:t>。</w:t>
      </w:r>
      <w:r w:rsidR="00AD6C0C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2003年</w:t>
      </w:r>
      <w:r w:rsidR="00887B05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开始</w:t>
      </w:r>
      <w:r w:rsidR="00AD6C0C" w:rsidRPr="00495FCC">
        <w:rPr>
          <w:rFonts w:ascii="仿宋_GB2312" w:eastAsia="仿宋_GB2312" w:hAnsi="宋体" w:cs="宋体"/>
          <w:kern w:val="0"/>
          <w:sz w:val="36"/>
          <w:szCs w:val="32"/>
        </w:rPr>
        <w:t>，</w:t>
      </w:r>
      <w:r w:rsidR="00BB119B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凭借</w:t>
      </w:r>
      <w:r w:rsidR="00BB119B" w:rsidRPr="00495FCC">
        <w:rPr>
          <w:rFonts w:ascii="仿宋_GB2312" w:eastAsia="仿宋_GB2312" w:hAnsi="宋体" w:cs="宋体"/>
          <w:kern w:val="0"/>
          <w:sz w:val="36"/>
          <w:szCs w:val="32"/>
        </w:rPr>
        <w:t>自身所积累的</w:t>
      </w:r>
      <w:r w:rsidR="00BB119B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资金、</w:t>
      </w:r>
      <w:r w:rsidR="00BB119B" w:rsidRPr="00495FCC">
        <w:rPr>
          <w:rFonts w:ascii="仿宋_GB2312" w:eastAsia="仿宋_GB2312" w:hAnsi="宋体" w:cs="宋体"/>
          <w:kern w:val="0"/>
          <w:sz w:val="36"/>
          <w:szCs w:val="32"/>
        </w:rPr>
        <w:t>技术</w:t>
      </w:r>
      <w:r w:rsidR="00BB119B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等</w:t>
      </w:r>
      <w:r w:rsidR="00BB119B" w:rsidRPr="00495FCC">
        <w:rPr>
          <w:rFonts w:ascii="仿宋_GB2312" w:eastAsia="仿宋_GB2312" w:hAnsi="宋体" w:cs="宋体"/>
          <w:kern w:val="0"/>
          <w:sz w:val="36"/>
          <w:szCs w:val="32"/>
        </w:rPr>
        <w:t>，</w:t>
      </w:r>
      <w:r w:rsidR="00400AD0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结合</w:t>
      </w:r>
      <w:r w:rsidR="00BB119B" w:rsidRPr="00495FCC">
        <w:rPr>
          <w:rFonts w:ascii="仿宋_GB2312" w:eastAsia="仿宋_GB2312" w:hAnsi="宋体" w:cs="宋体"/>
          <w:kern w:val="0"/>
          <w:sz w:val="36"/>
          <w:szCs w:val="32"/>
        </w:rPr>
        <w:t>施工</w:t>
      </w:r>
      <w:r w:rsidR="00BB119B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企业</w:t>
      </w:r>
      <w:r w:rsidR="00BB119B" w:rsidRPr="00495FCC">
        <w:rPr>
          <w:rFonts w:ascii="仿宋_GB2312" w:eastAsia="仿宋_GB2312" w:hAnsi="宋体" w:cs="宋体"/>
          <w:kern w:val="0"/>
          <w:sz w:val="36"/>
          <w:szCs w:val="32"/>
        </w:rPr>
        <w:t>优势，通过政</w:t>
      </w:r>
      <w:r w:rsidR="00BB119B" w:rsidRPr="00495FCC">
        <w:rPr>
          <w:rFonts w:ascii="仿宋_GB2312" w:eastAsia="仿宋_GB2312" w:hAnsi="宋体" w:cs="宋体"/>
          <w:kern w:val="0"/>
          <w:sz w:val="36"/>
          <w:szCs w:val="32"/>
        </w:rPr>
        <w:lastRenderedPageBreak/>
        <w:t>企合作，</w:t>
      </w:r>
      <w:r w:rsidR="004504FB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我们</w:t>
      </w:r>
      <w:r w:rsidR="00BB119B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在</w:t>
      </w:r>
      <w:r w:rsidR="00BB119B" w:rsidRPr="00495FCC">
        <w:rPr>
          <w:rFonts w:ascii="仿宋_GB2312" w:eastAsia="仿宋_GB2312" w:hAnsi="宋体" w:cs="宋体"/>
          <w:kern w:val="0"/>
          <w:sz w:val="36"/>
          <w:szCs w:val="32"/>
        </w:rPr>
        <w:t>达州</w:t>
      </w:r>
      <w:r w:rsidR="00BB119B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、</w:t>
      </w:r>
      <w:r w:rsidR="00FC3DCB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平昌</w:t>
      </w:r>
      <w:r w:rsidR="00FC3DCB" w:rsidRPr="00495FCC">
        <w:rPr>
          <w:rFonts w:ascii="仿宋_GB2312" w:eastAsia="仿宋_GB2312" w:hAnsi="宋体" w:cs="宋体"/>
          <w:kern w:val="0"/>
          <w:sz w:val="36"/>
          <w:szCs w:val="32"/>
        </w:rPr>
        <w:t>、</w:t>
      </w:r>
      <w:r w:rsidR="00BB119B" w:rsidRPr="00495FCC">
        <w:rPr>
          <w:rFonts w:ascii="仿宋_GB2312" w:eastAsia="仿宋_GB2312" w:hAnsi="宋体" w:cs="宋体"/>
          <w:kern w:val="0"/>
          <w:sz w:val="36"/>
          <w:szCs w:val="32"/>
        </w:rPr>
        <w:t>成都等地</w:t>
      </w:r>
      <w:r w:rsidR="00BB119B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相继</w:t>
      </w:r>
      <w:r w:rsidR="00BB119B" w:rsidRPr="00495FCC">
        <w:rPr>
          <w:rFonts w:ascii="仿宋_GB2312" w:eastAsia="仿宋_GB2312" w:hAnsi="宋体" w:cs="宋体"/>
          <w:kern w:val="0"/>
          <w:sz w:val="36"/>
          <w:szCs w:val="32"/>
        </w:rPr>
        <w:t>开展土地整理、</w:t>
      </w:r>
      <w:r w:rsidR="00BB119B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房地产</w:t>
      </w:r>
      <w:r w:rsidR="00BB119B" w:rsidRPr="00495FCC">
        <w:rPr>
          <w:rFonts w:ascii="仿宋_GB2312" w:eastAsia="仿宋_GB2312" w:hAnsi="宋体" w:cs="宋体"/>
          <w:kern w:val="0"/>
          <w:sz w:val="36"/>
          <w:szCs w:val="32"/>
        </w:rPr>
        <w:t>开发等业务，取得良好收益。</w:t>
      </w:r>
      <w:r w:rsidR="00887B05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2009年</w:t>
      </w:r>
      <w:r w:rsidR="00887B05" w:rsidRPr="00495FCC">
        <w:rPr>
          <w:rFonts w:ascii="仿宋_GB2312" w:eastAsia="仿宋_GB2312" w:hAnsi="宋体" w:cs="宋体"/>
          <w:kern w:val="0"/>
          <w:sz w:val="36"/>
          <w:szCs w:val="32"/>
        </w:rPr>
        <w:t>以来</w:t>
      </w:r>
      <w:r w:rsidR="00400AD0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，公司借助交通</w:t>
      </w:r>
      <w:r w:rsidR="00400AD0" w:rsidRPr="00495FCC">
        <w:rPr>
          <w:rFonts w:ascii="仿宋_GB2312" w:eastAsia="仿宋_GB2312" w:hAnsi="宋体" w:cs="宋体"/>
          <w:kern w:val="0"/>
          <w:sz w:val="36"/>
          <w:szCs w:val="32"/>
        </w:rPr>
        <w:t>基础设施的投资建设，</w:t>
      </w:r>
      <w:r w:rsidR="00400AD0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推进沿线土地</w:t>
      </w:r>
      <w:r w:rsidR="00400AD0" w:rsidRPr="00495FCC">
        <w:rPr>
          <w:rFonts w:ascii="仿宋_GB2312" w:eastAsia="仿宋_GB2312" w:hAnsi="宋体" w:cs="宋体"/>
          <w:kern w:val="0"/>
          <w:sz w:val="36"/>
          <w:szCs w:val="32"/>
        </w:rPr>
        <w:t>资源</w:t>
      </w:r>
      <w:r w:rsidR="00400AD0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综合利用</w:t>
      </w:r>
      <w:r w:rsidR="00400AD0" w:rsidRPr="00495FCC">
        <w:rPr>
          <w:rFonts w:ascii="仿宋_GB2312" w:eastAsia="仿宋_GB2312" w:hAnsi="宋体" w:cs="宋体"/>
          <w:kern w:val="0"/>
          <w:sz w:val="36"/>
          <w:szCs w:val="32"/>
        </w:rPr>
        <w:t>开发</w:t>
      </w:r>
      <w:r w:rsidR="00400AD0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，</w:t>
      </w:r>
      <w:r w:rsidR="008A3F73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在城市新区建设、旧城改造等城市综合基础设施建设领域实现融资、建造、运营四位一体开发</w:t>
      </w:r>
      <w:r w:rsidR="008A3F73" w:rsidRPr="00495FCC">
        <w:rPr>
          <w:rFonts w:ascii="仿宋_GB2312" w:eastAsia="仿宋_GB2312" w:hAnsi="宋体" w:cs="宋体"/>
          <w:kern w:val="0"/>
          <w:sz w:val="36"/>
          <w:szCs w:val="32"/>
        </w:rPr>
        <w:t>，</w:t>
      </w:r>
      <w:r w:rsidR="008A3F73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探索形成</w:t>
      </w:r>
      <w:r w:rsidR="004504FB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了</w:t>
      </w:r>
      <w:r w:rsidR="008A3F73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“政府主导、市场主体、社会运作”的城市综合</w:t>
      </w:r>
      <w:r w:rsidR="008A3F73" w:rsidRPr="00495FCC">
        <w:rPr>
          <w:rFonts w:ascii="仿宋_GB2312" w:eastAsia="仿宋_GB2312" w:hAnsi="宋体" w:cs="宋体"/>
          <w:kern w:val="0"/>
          <w:sz w:val="36"/>
          <w:szCs w:val="32"/>
        </w:rPr>
        <w:t>开发</w:t>
      </w:r>
      <w:r w:rsidR="008A3F73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新</w:t>
      </w:r>
      <w:r w:rsidR="008A3F73" w:rsidRPr="00495FCC">
        <w:rPr>
          <w:rFonts w:ascii="仿宋_GB2312" w:eastAsia="仿宋_GB2312" w:hAnsi="宋体" w:cs="宋体"/>
          <w:kern w:val="0"/>
          <w:sz w:val="36"/>
          <w:szCs w:val="32"/>
        </w:rPr>
        <w:t>模式</w:t>
      </w:r>
      <w:r w:rsidR="008A3F73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。目前公司重点</w:t>
      </w:r>
      <w:r w:rsidR="008A3F73" w:rsidRPr="00495FCC">
        <w:rPr>
          <w:rFonts w:ascii="仿宋_GB2312" w:eastAsia="仿宋_GB2312" w:hAnsi="宋体" w:cs="宋体"/>
          <w:kern w:val="0"/>
          <w:sz w:val="36"/>
          <w:szCs w:val="32"/>
        </w:rPr>
        <w:t>实施的项目包括天府</w:t>
      </w:r>
      <w:proofErr w:type="gramStart"/>
      <w:r w:rsidR="008A3F73" w:rsidRPr="00495FCC">
        <w:rPr>
          <w:rFonts w:ascii="仿宋_GB2312" w:eastAsia="仿宋_GB2312" w:hAnsi="宋体" w:cs="宋体"/>
          <w:kern w:val="0"/>
          <w:sz w:val="36"/>
          <w:szCs w:val="32"/>
        </w:rPr>
        <w:t>新区视高起步</w:t>
      </w:r>
      <w:proofErr w:type="gramEnd"/>
      <w:r w:rsidR="008A3F73" w:rsidRPr="00495FCC">
        <w:rPr>
          <w:rFonts w:ascii="仿宋_GB2312" w:eastAsia="仿宋_GB2312" w:hAnsi="宋体" w:cs="宋体"/>
          <w:kern w:val="0"/>
          <w:sz w:val="36"/>
          <w:szCs w:val="32"/>
        </w:rPr>
        <w:t>区、西昌新城等</w:t>
      </w:r>
      <w:r w:rsidR="008A3F73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。</w:t>
      </w:r>
    </w:p>
    <w:p w:rsidR="00EA49D8" w:rsidRPr="00495FCC" w:rsidRDefault="009A1248" w:rsidP="00495FCC">
      <w:pPr>
        <w:adjustRightInd w:val="0"/>
        <w:snapToGrid w:val="0"/>
        <w:spacing w:line="360" w:lineRule="auto"/>
        <w:ind w:firstLineChars="200" w:firstLine="720"/>
        <w:rPr>
          <w:rFonts w:ascii="仿宋_GB2312" w:eastAsia="仿宋_GB2312" w:hAnsi="宋体" w:cs="宋体"/>
          <w:kern w:val="0"/>
          <w:sz w:val="36"/>
          <w:szCs w:val="32"/>
        </w:rPr>
      </w:pP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在资本运营和产业投资的双向推动下，公司</w:t>
      </w:r>
      <w:r w:rsidR="00EA49D8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发展</w:t>
      </w:r>
      <w:r w:rsidR="00EA49D8" w:rsidRPr="00495FCC">
        <w:rPr>
          <w:rFonts w:ascii="仿宋_GB2312" w:eastAsia="仿宋_GB2312" w:hAnsi="宋体" w:cs="宋体"/>
          <w:kern w:val="0"/>
          <w:sz w:val="36"/>
          <w:szCs w:val="32"/>
        </w:rPr>
        <w:t>质量和效益明显增强：</w:t>
      </w:r>
      <w:r w:rsidR="00EA49D8" w:rsidRPr="00495FCC">
        <w:rPr>
          <w:rFonts w:ascii="仿宋_GB2312" w:eastAsia="仿宋_GB2312" w:hAnsi="宋体" w:cs="宋体" w:hint="eastAsia"/>
          <w:b/>
          <w:kern w:val="0"/>
          <w:sz w:val="36"/>
          <w:szCs w:val="32"/>
        </w:rPr>
        <w:t>在</w:t>
      </w:r>
      <w:r w:rsidR="00EA49D8" w:rsidRPr="00495FCC">
        <w:rPr>
          <w:rFonts w:ascii="仿宋_GB2312" w:eastAsia="仿宋_GB2312" w:hAnsi="宋体" w:cs="宋体"/>
          <w:b/>
          <w:kern w:val="0"/>
          <w:sz w:val="36"/>
          <w:szCs w:val="32"/>
        </w:rPr>
        <w:t>产业规模上，</w:t>
      </w:r>
      <w:r w:rsidR="00EA49D8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由单</w:t>
      </w:r>
      <w:proofErr w:type="gramStart"/>
      <w:r w:rsidR="00EA49D8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极</w:t>
      </w:r>
      <w:proofErr w:type="gramEnd"/>
      <w:r w:rsidR="00EA49D8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市场向多极市场转变，实现了省内</w:t>
      </w:r>
      <w:r w:rsidR="00EA49D8" w:rsidRPr="00495FCC">
        <w:rPr>
          <w:rFonts w:ascii="仿宋_GB2312" w:eastAsia="仿宋_GB2312" w:hAnsi="宋体" w:cs="宋体"/>
          <w:kern w:val="0"/>
          <w:sz w:val="36"/>
          <w:szCs w:val="32"/>
        </w:rPr>
        <w:t>市场</w:t>
      </w:r>
      <w:r w:rsidR="00EA49D8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和国内外市场协同</w:t>
      </w:r>
      <w:r w:rsidR="00EA49D8" w:rsidRPr="00495FCC">
        <w:rPr>
          <w:rFonts w:ascii="仿宋_GB2312" w:eastAsia="仿宋_GB2312" w:hAnsi="宋体" w:cs="宋体"/>
          <w:kern w:val="0"/>
          <w:sz w:val="36"/>
          <w:szCs w:val="32"/>
        </w:rPr>
        <w:t>发展</w:t>
      </w:r>
      <w:r w:rsidR="00EA49D8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，</w:t>
      </w:r>
      <w:r w:rsidR="003C5DBE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营业收入从</w:t>
      </w:r>
      <w:r w:rsidR="003C5DBE" w:rsidRPr="00495FCC">
        <w:rPr>
          <w:rFonts w:ascii="仿宋_GB2312" w:eastAsia="仿宋_GB2312" w:hAnsi="宋体" w:cs="宋体"/>
          <w:kern w:val="0"/>
          <w:sz w:val="36"/>
          <w:szCs w:val="32"/>
        </w:rPr>
        <w:t>2003</w:t>
      </w:r>
      <w:r w:rsidR="003C5DBE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年上市初的</w:t>
      </w:r>
      <w:r w:rsidR="003C5DBE" w:rsidRPr="00495FCC">
        <w:rPr>
          <w:rFonts w:ascii="仿宋_GB2312" w:eastAsia="仿宋_GB2312" w:hAnsi="宋体" w:cs="宋体"/>
          <w:kern w:val="0"/>
          <w:sz w:val="36"/>
          <w:szCs w:val="32"/>
        </w:rPr>
        <w:t>21</w:t>
      </w:r>
      <w:r w:rsidR="003C5DBE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亿元迅速增长到</w:t>
      </w:r>
      <w:r w:rsidR="003C5DBE" w:rsidRPr="00495FCC">
        <w:rPr>
          <w:rFonts w:ascii="仿宋_GB2312" w:eastAsia="仿宋_GB2312" w:hAnsi="宋体" w:cs="宋体"/>
          <w:kern w:val="0"/>
          <w:sz w:val="36"/>
          <w:szCs w:val="32"/>
        </w:rPr>
        <w:t>2013</w:t>
      </w:r>
      <w:r w:rsidR="003C5DBE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年的</w:t>
      </w:r>
      <w:r w:rsidR="00483935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近300</w:t>
      </w:r>
      <w:r w:rsidR="003C5DBE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亿元。</w:t>
      </w:r>
      <w:r w:rsidR="00361A71" w:rsidRPr="00495FCC">
        <w:rPr>
          <w:rFonts w:ascii="仿宋_GB2312" w:eastAsia="仿宋_GB2312" w:hAnsi="宋体" w:cs="宋体" w:hint="eastAsia"/>
          <w:b/>
          <w:kern w:val="0"/>
          <w:sz w:val="36"/>
          <w:szCs w:val="32"/>
        </w:rPr>
        <w:t>在</w:t>
      </w:r>
      <w:r w:rsidR="00361A71" w:rsidRPr="00495FCC">
        <w:rPr>
          <w:rFonts w:ascii="仿宋_GB2312" w:eastAsia="仿宋_GB2312" w:hAnsi="宋体" w:cs="宋体"/>
          <w:b/>
          <w:kern w:val="0"/>
          <w:sz w:val="36"/>
          <w:szCs w:val="32"/>
        </w:rPr>
        <w:t>产业</w:t>
      </w:r>
      <w:r w:rsidR="00CC5D42" w:rsidRPr="00495FCC">
        <w:rPr>
          <w:rFonts w:ascii="仿宋_GB2312" w:eastAsia="仿宋_GB2312" w:hAnsi="宋体" w:cs="宋体" w:hint="eastAsia"/>
          <w:b/>
          <w:kern w:val="0"/>
          <w:sz w:val="36"/>
          <w:szCs w:val="32"/>
        </w:rPr>
        <w:t>布局</w:t>
      </w:r>
      <w:r w:rsidR="00361A71" w:rsidRPr="00495FCC">
        <w:rPr>
          <w:rFonts w:ascii="仿宋_GB2312" w:eastAsia="仿宋_GB2312" w:hAnsi="宋体" w:cs="宋体"/>
          <w:b/>
          <w:kern w:val="0"/>
          <w:sz w:val="36"/>
          <w:szCs w:val="32"/>
        </w:rPr>
        <w:t>上，</w:t>
      </w:r>
      <w:r w:rsidR="00361A71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由施工领域向多元领域转变，</w:t>
      </w:r>
      <w:r w:rsidR="00C671A5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纵向</w:t>
      </w:r>
      <w:r w:rsidR="00361A71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形成了</w:t>
      </w:r>
      <w:r w:rsidR="00C671A5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设计、投资、施工、运营全产业链能力</w:t>
      </w:r>
      <w:r w:rsidR="00C671A5" w:rsidRPr="00495FCC">
        <w:rPr>
          <w:rFonts w:ascii="仿宋_GB2312" w:eastAsia="仿宋_GB2312" w:hAnsi="宋体" w:cs="宋体"/>
          <w:kern w:val="0"/>
          <w:sz w:val="36"/>
          <w:szCs w:val="32"/>
        </w:rPr>
        <w:t>，横向</w:t>
      </w:r>
      <w:r w:rsidR="00C671A5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实现了</w:t>
      </w:r>
      <w:r w:rsidR="001E66FF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交通</w:t>
      </w:r>
      <w:r w:rsidR="002B21AE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建设</w:t>
      </w:r>
      <w:r w:rsidR="001E66FF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运营、水电</w:t>
      </w:r>
      <w:r w:rsidR="000F70E0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能源</w:t>
      </w:r>
      <w:r w:rsidR="000F70E0" w:rsidRPr="00495FCC">
        <w:rPr>
          <w:rFonts w:ascii="仿宋_GB2312" w:eastAsia="仿宋_GB2312" w:hAnsi="宋体" w:cs="宋体"/>
          <w:kern w:val="0"/>
          <w:sz w:val="36"/>
          <w:szCs w:val="32"/>
        </w:rPr>
        <w:t>开发</w:t>
      </w:r>
      <w:r w:rsidR="001E66FF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、</w:t>
      </w:r>
      <w:r w:rsidR="003169C9" w:rsidRPr="00495FCC">
        <w:rPr>
          <w:rFonts w:ascii="仿宋_GB2312" w:eastAsia="仿宋_GB2312" w:hAnsi="宋体" w:cs="宋体"/>
          <w:kern w:val="0"/>
          <w:sz w:val="36"/>
          <w:szCs w:val="32"/>
        </w:rPr>
        <w:t>矿藏</w:t>
      </w:r>
      <w:r w:rsidR="003169C9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资源</w:t>
      </w:r>
      <w:r w:rsidR="003169C9" w:rsidRPr="00495FCC">
        <w:rPr>
          <w:rFonts w:ascii="仿宋_GB2312" w:eastAsia="仿宋_GB2312" w:hAnsi="宋体" w:cs="宋体"/>
          <w:kern w:val="0"/>
          <w:sz w:val="36"/>
          <w:szCs w:val="32"/>
        </w:rPr>
        <w:t>开发、城市综合设施投资建设</w:t>
      </w:r>
      <w:r w:rsidR="000F70E0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等</w:t>
      </w:r>
      <w:r w:rsidR="00C671A5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多</w:t>
      </w:r>
      <w:r w:rsidR="000F70E0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产业</w:t>
      </w:r>
      <w:r w:rsidR="003169C9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竞相</w:t>
      </w:r>
      <w:r w:rsidR="003169C9" w:rsidRPr="00495FCC">
        <w:rPr>
          <w:rFonts w:ascii="仿宋_GB2312" w:eastAsia="仿宋_GB2312" w:hAnsi="宋体" w:cs="宋体"/>
          <w:kern w:val="0"/>
          <w:sz w:val="36"/>
          <w:szCs w:val="32"/>
        </w:rPr>
        <w:t>发展。</w:t>
      </w:r>
      <w:r w:rsidR="001E66FF" w:rsidRPr="00495FCC">
        <w:rPr>
          <w:rFonts w:ascii="仿宋_GB2312" w:eastAsia="仿宋_GB2312" w:hAnsi="宋体" w:cs="宋体" w:hint="eastAsia"/>
          <w:b/>
          <w:kern w:val="0"/>
          <w:sz w:val="36"/>
          <w:szCs w:val="32"/>
        </w:rPr>
        <w:t>在</w:t>
      </w:r>
      <w:r w:rsidR="001E66FF" w:rsidRPr="00495FCC">
        <w:rPr>
          <w:rFonts w:ascii="仿宋_GB2312" w:eastAsia="仿宋_GB2312" w:hAnsi="宋体" w:cs="宋体"/>
          <w:b/>
          <w:kern w:val="0"/>
          <w:sz w:val="36"/>
          <w:szCs w:val="32"/>
        </w:rPr>
        <w:t>盈利</w:t>
      </w:r>
      <w:r w:rsidR="00A81DBB" w:rsidRPr="00495FCC">
        <w:rPr>
          <w:rFonts w:ascii="仿宋_GB2312" w:eastAsia="仿宋_GB2312" w:hAnsi="宋体" w:cs="宋体" w:hint="eastAsia"/>
          <w:b/>
          <w:kern w:val="0"/>
          <w:sz w:val="36"/>
          <w:szCs w:val="32"/>
        </w:rPr>
        <w:t>模式</w:t>
      </w:r>
      <w:r w:rsidR="001E66FF" w:rsidRPr="00495FCC">
        <w:rPr>
          <w:rFonts w:ascii="仿宋_GB2312" w:eastAsia="仿宋_GB2312" w:hAnsi="宋体" w:cs="宋体"/>
          <w:b/>
          <w:kern w:val="0"/>
          <w:sz w:val="36"/>
          <w:szCs w:val="32"/>
        </w:rPr>
        <w:t>上，</w:t>
      </w:r>
      <w:r w:rsidR="00CC5D42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由</w:t>
      </w:r>
      <w:r w:rsidR="00CC5D42" w:rsidRPr="00495FCC">
        <w:rPr>
          <w:rFonts w:ascii="仿宋_GB2312" w:eastAsia="仿宋_GB2312" w:hAnsi="宋体" w:cs="宋体"/>
          <w:kern w:val="0"/>
          <w:sz w:val="36"/>
          <w:szCs w:val="32"/>
        </w:rPr>
        <w:t>规模</w:t>
      </w:r>
      <w:r w:rsidR="00A81DBB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扩张</w:t>
      </w:r>
      <w:r w:rsidR="00CC5D42" w:rsidRPr="00495FCC">
        <w:rPr>
          <w:rFonts w:ascii="仿宋_GB2312" w:eastAsia="仿宋_GB2312" w:hAnsi="宋体" w:cs="宋体"/>
          <w:kern w:val="0"/>
          <w:sz w:val="36"/>
          <w:szCs w:val="32"/>
        </w:rPr>
        <w:t>向效益增长</w:t>
      </w:r>
      <w:r w:rsidR="00A81DBB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转变</w:t>
      </w:r>
      <w:r w:rsidR="00A81DBB" w:rsidRPr="00495FCC">
        <w:rPr>
          <w:rFonts w:ascii="仿宋_GB2312" w:eastAsia="仿宋_GB2312" w:hint="eastAsia"/>
          <w:sz w:val="36"/>
          <w:szCs w:val="32"/>
        </w:rPr>
        <w:t>，</w:t>
      </w:r>
      <w:r w:rsidR="002C3979" w:rsidRPr="00495FCC">
        <w:rPr>
          <w:rFonts w:ascii="仿宋_GB2312" w:eastAsia="仿宋_GB2312"/>
          <w:sz w:val="36"/>
          <w:szCs w:val="32"/>
        </w:rPr>
        <w:t>形成稳定的</w:t>
      </w:r>
      <w:r w:rsidR="002C3979" w:rsidRPr="00495FCC">
        <w:rPr>
          <w:rFonts w:ascii="仿宋_GB2312" w:eastAsia="仿宋_GB2312" w:hint="eastAsia"/>
          <w:sz w:val="36"/>
          <w:szCs w:val="32"/>
        </w:rPr>
        <w:t>多点</w:t>
      </w:r>
      <w:r w:rsidR="002C3979" w:rsidRPr="00495FCC">
        <w:rPr>
          <w:rFonts w:ascii="仿宋_GB2312" w:eastAsia="仿宋_GB2312"/>
          <w:sz w:val="36"/>
          <w:szCs w:val="32"/>
        </w:rPr>
        <w:t>利润</w:t>
      </w:r>
      <w:r w:rsidR="002C3979" w:rsidRPr="00495FCC">
        <w:rPr>
          <w:rFonts w:ascii="仿宋_GB2312" w:eastAsia="仿宋_GB2312" w:hint="eastAsia"/>
          <w:sz w:val="36"/>
          <w:szCs w:val="32"/>
        </w:rPr>
        <w:t>支撑</w:t>
      </w:r>
      <w:r w:rsidR="00A81DBB" w:rsidRPr="00495FCC">
        <w:rPr>
          <w:rFonts w:ascii="仿宋_GB2312" w:eastAsia="仿宋_GB2312" w:hint="eastAsia"/>
          <w:sz w:val="36"/>
          <w:szCs w:val="32"/>
        </w:rPr>
        <w:t>，</w:t>
      </w:r>
      <w:r w:rsidR="002C3979" w:rsidRPr="00495FCC">
        <w:rPr>
          <w:rFonts w:ascii="仿宋_GB2312" w:eastAsia="仿宋_GB2312" w:hint="eastAsia"/>
          <w:sz w:val="36"/>
          <w:szCs w:val="32"/>
        </w:rPr>
        <w:t>大大</w:t>
      </w:r>
      <w:r w:rsidR="002C3979" w:rsidRPr="00495FCC">
        <w:rPr>
          <w:rFonts w:ascii="仿宋_GB2312" w:eastAsia="仿宋_GB2312"/>
          <w:sz w:val="36"/>
          <w:szCs w:val="32"/>
        </w:rPr>
        <w:t>增强了企业的</w:t>
      </w:r>
      <w:r w:rsidR="00A81DBB" w:rsidRPr="00495FCC">
        <w:rPr>
          <w:rFonts w:ascii="仿宋_GB2312" w:eastAsia="仿宋_GB2312" w:hint="eastAsia"/>
          <w:sz w:val="36"/>
          <w:szCs w:val="32"/>
        </w:rPr>
        <w:t>可持续发展能力</w:t>
      </w:r>
      <w:r w:rsidR="00530DBB" w:rsidRPr="00495FCC">
        <w:rPr>
          <w:rFonts w:ascii="仿宋_GB2312" w:eastAsia="仿宋_GB2312" w:hint="eastAsia"/>
          <w:sz w:val="36"/>
          <w:szCs w:val="32"/>
        </w:rPr>
        <w:t>。2</w:t>
      </w:r>
      <w:r w:rsidR="002C3979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009年</w:t>
      </w:r>
      <w:r w:rsidR="00483935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至2013年</w:t>
      </w:r>
      <w:r w:rsidR="00483935" w:rsidRPr="00495FCC">
        <w:rPr>
          <w:rFonts w:ascii="仿宋_GB2312" w:eastAsia="仿宋_GB2312" w:hAnsi="宋体" w:cs="宋体"/>
          <w:kern w:val="0"/>
          <w:sz w:val="36"/>
          <w:szCs w:val="32"/>
        </w:rPr>
        <w:t>，公司年均实现利税近</w:t>
      </w:r>
      <w:r w:rsidR="00483935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20亿元，</w:t>
      </w:r>
      <w:r w:rsidR="00EA49D8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迅速成长为四川交通建设的主力军，</w:t>
      </w:r>
      <w:r w:rsidR="00EA49D8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lastRenderedPageBreak/>
        <w:t>逐步发展为国内省级路桥企业的排头兵。</w:t>
      </w:r>
    </w:p>
    <w:p w:rsidR="00412BFD" w:rsidRPr="00495FCC" w:rsidRDefault="00112DB1" w:rsidP="00495FCC">
      <w:pPr>
        <w:adjustRightInd w:val="0"/>
        <w:snapToGrid w:val="0"/>
        <w:spacing w:line="360" w:lineRule="auto"/>
        <w:ind w:firstLineChars="200" w:firstLine="720"/>
        <w:rPr>
          <w:rFonts w:ascii="仿宋_GB2312" w:eastAsia="仿宋_GB2312"/>
          <w:sz w:val="36"/>
          <w:szCs w:val="32"/>
        </w:rPr>
      </w:pPr>
      <w:r w:rsidRPr="00495FCC">
        <w:rPr>
          <w:rFonts w:ascii="仿宋_GB2312" w:eastAsia="仿宋_GB2312" w:hint="eastAsia"/>
          <w:sz w:val="36"/>
          <w:szCs w:val="32"/>
        </w:rPr>
        <w:t>可以说</w:t>
      </w:r>
      <w:r w:rsidRPr="00495FCC">
        <w:rPr>
          <w:rFonts w:ascii="仿宋_GB2312" w:eastAsia="仿宋_GB2312"/>
          <w:sz w:val="36"/>
          <w:szCs w:val="32"/>
        </w:rPr>
        <w:t>，</w:t>
      </w:r>
      <w:r w:rsidR="00E57B28" w:rsidRPr="00495FCC">
        <w:rPr>
          <w:rFonts w:ascii="仿宋_GB2312" w:eastAsia="仿宋_GB2312" w:hint="eastAsia"/>
          <w:sz w:val="36"/>
          <w:szCs w:val="32"/>
        </w:rPr>
        <w:t>公司</w:t>
      </w:r>
      <w:r w:rsidRPr="00495FCC">
        <w:rPr>
          <w:rFonts w:ascii="仿宋_GB2312" w:eastAsia="仿宋_GB2312" w:hint="eastAsia"/>
          <w:sz w:val="36"/>
          <w:szCs w:val="32"/>
        </w:rPr>
        <w:t>实施产融结合，</w:t>
      </w:r>
      <w:r w:rsidRPr="00495FCC">
        <w:rPr>
          <w:rFonts w:ascii="仿宋_GB2312" w:eastAsia="仿宋_GB2312"/>
          <w:sz w:val="36"/>
          <w:szCs w:val="32"/>
        </w:rPr>
        <w:t>拓展多元产业，</w:t>
      </w:r>
      <w:r w:rsidRPr="00495FCC">
        <w:rPr>
          <w:rFonts w:ascii="仿宋_GB2312" w:eastAsia="仿宋_GB2312" w:hint="eastAsia"/>
          <w:sz w:val="36"/>
          <w:szCs w:val="32"/>
        </w:rPr>
        <w:t>有效</w:t>
      </w:r>
      <w:r w:rsidRPr="00495FCC">
        <w:rPr>
          <w:rFonts w:ascii="仿宋_GB2312" w:eastAsia="仿宋_GB2312"/>
          <w:sz w:val="36"/>
          <w:szCs w:val="32"/>
        </w:rPr>
        <w:t>分散了经营风险</w:t>
      </w:r>
      <w:r w:rsidRPr="00495FCC">
        <w:rPr>
          <w:rFonts w:ascii="仿宋_GB2312" w:eastAsia="仿宋_GB2312" w:hint="eastAsia"/>
          <w:sz w:val="36"/>
          <w:szCs w:val="32"/>
        </w:rPr>
        <w:t>，通过</w:t>
      </w:r>
      <w:r w:rsidRPr="00495FCC">
        <w:rPr>
          <w:rFonts w:ascii="仿宋_GB2312" w:eastAsia="仿宋_GB2312"/>
          <w:sz w:val="36"/>
          <w:szCs w:val="32"/>
        </w:rPr>
        <w:t>资源整合产生的协同效应，有效提升了公司的盈利能力和可持续发展能力，为公司</w:t>
      </w:r>
      <w:r w:rsidRPr="00495FCC">
        <w:rPr>
          <w:rFonts w:ascii="仿宋_GB2312" w:eastAsia="仿宋_GB2312" w:hint="eastAsia"/>
          <w:sz w:val="36"/>
          <w:szCs w:val="32"/>
        </w:rPr>
        <w:t>积累</w:t>
      </w:r>
      <w:r w:rsidRPr="00495FCC">
        <w:rPr>
          <w:rFonts w:ascii="仿宋_GB2312" w:eastAsia="仿宋_GB2312"/>
          <w:sz w:val="36"/>
          <w:szCs w:val="32"/>
        </w:rPr>
        <w:t>了</w:t>
      </w:r>
      <w:r w:rsidR="004504FB" w:rsidRPr="00495FCC">
        <w:rPr>
          <w:rFonts w:ascii="仿宋_GB2312" w:eastAsia="仿宋_GB2312" w:hint="eastAsia"/>
          <w:sz w:val="36"/>
          <w:szCs w:val="32"/>
        </w:rPr>
        <w:t>新形势</w:t>
      </w:r>
      <w:r w:rsidR="004504FB" w:rsidRPr="00495FCC">
        <w:rPr>
          <w:rFonts w:ascii="仿宋_GB2312" w:eastAsia="仿宋_GB2312"/>
          <w:sz w:val="36"/>
          <w:szCs w:val="32"/>
        </w:rPr>
        <w:t>下的</w:t>
      </w:r>
      <w:r w:rsidRPr="00495FCC">
        <w:rPr>
          <w:rFonts w:ascii="仿宋_GB2312" w:eastAsia="仿宋_GB2312" w:hint="eastAsia"/>
          <w:sz w:val="36"/>
          <w:szCs w:val="32"/>
        </w:rPr>
        <w:t>竞争</w:t>
      </w:r>
      <w:r w:rsidRPr="00495FCC">
        <w:rPr>
          <w:rFonts w:ascii="仿宋_GB2312" w:eastAsia="仿宋_GB2312"/>
          <w:sz w:val="36"/>
          <w:szCs w:val="32"/>
        </w:rPr>
        <w:t>新优势</w:t>
      </w:r>
      <w:r w:rsidRPr="00495FCC">
        <w:rPr>
          <w:rFonts w:ascii="仿宋_GB2312" w:eastAsia="仿宋_GB2312" w:hint="eastAsia"/>
          <w:sz w:val="36"/>
          <w:szCs w:val="32"/>
        </w:rPr>
        <w:t>。我们在此过程</w:t>
      </w:r>
      <w:r w:rsidRPr="00495FCC">
        <w:rPr>
          <w:rFonts w:ascii="仿宋_GB2312" w:eastAsia="仿宋_GB2312"/>
          <w:sz w:val="36"/>
          <w:szCs w:val="32"/>
        </w:rPr>
        <w:t>中也进一步</w:t>
      </w:r>
      <w:r w:rsidR="00E57B28" w:rsidRPr="00495FCC">
        <w:rPr>
          <w:rFonts w:ascii="仿宋_GB2312" w:eastAsia="仿宋_GB2312" w:hint="eastAsia"/>
          <w:sz w:val="36"/>
          <w:szCs w:val="32"/>
        </w:rPr>
        <w:t>深化</w:t>
      </w:r>
      <w:r w:rsidR="004504FB" w:rsidRPr="00495FCC">
        <w:rPr>
          <w:rFonts w:ascii="仿宋_GB2312" w:eastAsia="仿宋_GB2312" w:hint="eastAsia"/>
          <w:sz w:val="36"/>
          <w:szCs w:val="32"/>
        </w:rPr>
        <w:t>了</w:t>
      </w:r>
      <w:r w:rsidR="004504FB" w:rsidRPr="00495FCC">
        <w:rPr>
          <w:rFonts w:ascii="仿宋_GB2312" w:eastAsia="仿宋_GB2312"/>
          <w:sz w:val="36"/>
          <w:szCs w:val="32"/>
        </w:rPr>
        <w:t>对</w:t>
      </w:r>
      <w:r w:rsidRPr="00495FCC">
        <w:rPr>
          <w:rFonts w:ascii="仿宋_GB2312" w:eastAsia="仿宋_GB2312" w:hint="eastAsia"/>
          <w:sz w:val="36"/>
          <w:szCs w:val="32"/>
        </w:rPr>
        <w:t>企业转型升级战略</w:t>
      </w:r>
      <w:r w:rsidRPr="00495FCC">
        <w:rPr>
          <w:rFonts w:ascii="仿宋_GB2312" w:eastAsia="仿宋_GB2312"/>
          <w:sz w:val="36"/>
          <w:szCs w:val="32"/>
        </w:rPr>
        <w:t>的</w:t>
      </w:r>
      <w:r w:rsidR="00E57B28" w:rsidRPr="00495FCC">
        <w:rPr>
          <w:rFonts w:ascii="仿宋_GB2312" w:eastAsia="仿宋_GB2312" w:hint="eastAsia"/>
          <w:sz w:val="36"/>
          <w:szCs w:val="32"/>
        </w:rPr>
        <w:t>认识。主要</w:t>
      </w:r>
      <w:r w:rsidR="005E4164" w:rsidRPr="00495FCC">
        <w:rPr>
          <w:rFonts w:ascii="仿宋_GB2312" w:eastAsia="仿宋_GB2312" w:hint="eastAsia"/>
          <w:sz w:val="36"/>
          <w:szCs w:val="32"/>
        </w:rPr>
        <w:t>有</w:t>
      </w:r>
      <w:r w:rsidR="005E4164" w:rsidRPr="00495FCC">
        <w:rPr>
          <w:rFonts w:ascii="仿宋_GB2312" w:eastAsia="仿宋_GB2312"/>
          <w:sz w:val="36"/>
          <w:szCs w:val="32"/>
        </w:rPr>
        <w:t>以下三点</w:t>
      </w:r>
      <w:r w:rsidR="00E57B28" w:rsidRPr="00495FCC">
        <w:rPr>
          <w:rFonts w:ascii="仿宋_GB2312" w:eastAsia="仿宋_GB2312" w:hint="eastAsia"/>
          <w:sz w:val="36"/>
          <w:szCs w:val="32"/>
        </w:rPr>
        <w:t>体会：</w:t>
      </w:r>
    </w:p>
    <w:p w:rsidR="00656B98" w:rsidRPr="00495FCC" w:rsidRDefault="00656B98" w:rsidP="00495FCC">
      <w:pPr>
        <w:adjustRightInd w:val="0"/>
        <w:snapToGrid w:val="0"/>
        <w:spacing w:line="360" w:lineRule="auto"/>
        <w:ind w:firstLineChars="200" w:firstLine="723"/>
        <w:rPr>
          <w:rFonts w:ascii="楷体_GB2312" w:eastAsia="楷体_GB2312"/>
          <w:b/>
          <w:sz w:val="36"/>
          <w:szCs w:val="32"/>
        </w:rPr>
      </w:pPr>
      <w:r w:rsidRPr="00495FCC">
        <w:rPr>
          <w:rFonts w:ascii="楷体_GB2312" w:eastAsia="楷体_GB2312" w:hint="eastAsia"/>
          <w:b/>
          <w:sz w:val="36"/>
          <w:szCs w:val="32"/>
        </w:rPr>
        <w:t>一、</w:t>
      </w:r>
      <w:r w:rsidR="00D43FA8" w:rsidRPr="00495FCC">
        <w:rPr>
          <w:rFonts w:ascii="楷体_GB2312" w:eastAsia="楷体_GB2312" w:hint="eastAsia"/>
          <w:b/>
          <w:sz w:val="36"/>
          <w:szCs w:val="32"/>
        </w:rPr>
        <w:t>树立</w:t>
      </w:r>
      <w:r w:rsidR="008E5698" w:rsidRPr="00495FCC">
        <w:rPr>
          <w:rFonts w:ascii="楷体_GB2312" w:eastAsia="楷体_GB2312" w:hint="eastAsia"/>
          <w:b/>
          <w:sz w:val="36"/>
          <w:szCs w:val="32"/>
        </w:rPr>
        <w:t>战略</w:t>
      </w:r>
      <w:r w:rsidR="00D43FA8" w:rsidRPr="00495FCC">
        <w:rPr>
          <w:rFonts w:ascii="楷体_GB2312" w:eastAsia="楷体_GB2312" w:hint="eastAsia"/>
          <w:b/>
          <w:sz w:val="36"/>
          <w:szCs w:val="32"/>
        </w:rPr>
        <w:t>前瞻思维</w:t>
      </w:r>
      <w:r w:rsidR="008E5698" w:rsidRPr="00495FCC">
        <w:rPr>
          <w:rFonts w:ascii="楷体_GB2312" w:eastAsia="楷体_GB2312"/>
          <w:b/>
          <w:sz w:val="36"/>
          <w:szCs w:val="32"/>
        </w:rPr>
        <w:t>，</w:t>
      </w:r>
      <w:r w:rsidR="00D43FA8" w:rsidRPr="00495FCC">
        <w:rPr>
          <w:rFonts w:ascii="楷体_GB2312" w:eastAsia="楷体_GB2312" w:hint="eastAsia"/>
          <w:b/>
          <w:sz w:val="36"/>
          <w:szCs w:val="32"/>
        </w:rPr>
        <w:t>主动</w:t>
      </w:r>
      <w:r w:rsidR="00D43FA8" w:rsidRPr="00495FCC">
        <w:rPr>
          <w:rFonts w:ascii="楷体_GB2312" w:eastAsia="楷体_GB2312"/>
          <w:b/>
          <w:sz w:val="36"/>
          <w:szCs w:val="32"/>
        </w:rPr>
        <w:t>适应市场形势变化要求</w:t>
      </w:r>
    </w:p>
    <w:p w:rsidR="00CC0044" w:rsidRPr="00495FCC" w:rsidRDefault="00CC0044" w:rsidP="00495FCC">
      <w:pPr>
        <w:adjustRightInd w:val="0"/>
        <w:snapToGrid w:val="0"/>
        <w:spacing w:line="360" w:lineRule="auto"/>
        <w:ind w:firstLineChars="200" w:firstLine="720"/>
        <w:rPr>
          <w:rFonts w:ascii="仿宋_GB2312" w:eastAsia="仿宋_GB2312" w:hAnsi="宋体"/>
          <w:sz w:val="36"/>
          <w:szCs w:val="32"/>
        </w:rPr>
      </w:pP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随着国家经济结构和国有资产布局的战略性调整，建筑产业重组和</w:t>
      </w:r>
      <w:r w:rsidRPr="00495FCC">
        <w:rPr>
          <w:rFonts w:ascii="仿宋_GB2312" w:eastAsia="仿宋_GB2312" w:hAnsi="宋体" w:cs="宋体"/>
          <w:kern w:val="0"/>
          <w:sz w:val="36"/>
          <w:szCs w:val="32"/>
        </w:rPr>
        <w:t>转型升级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势在必行</w:t>
      </w:r>
      <w:r w:rsidRPr="00495FCC">
        <w:rPr>
          <w:rFonts w:ascii="仿宋_GB2312" w:eastAsia="仿宋_GB2312" w:hAnsi="宋体" w:cs="宋体"/>
          <w:kern w:val="0"/>
          <w:sz w:val="36"/>
          <w:szCs w:val="32"/>
        </w:rPr>
        <w:t>，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施工行业的产业集中度将进一步提高，朝着总承包、专业承包和劳务分包的金字塔型结构发展，市场格局面临洗牌，竞争将更趋激烈。横向看，路桥施工企业纷纷渗透铁路工程建设、水利水电施工、市政及房屋建筑等领域，大力发展相关多元化；纵向看，这些企业除了立足施工环节打造强势品牌，还将依托现有资源，向工程投资、</w:t>
      </w:r>
      <w:r w:rsidR="004504FB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设计</w:t>
      </w:r>
      <w:r w:rsidR="004504FB" w:rsidRPr="00495FCC">
        <w:rPr>
          <w:rFonts w:ascii="仿宋_GB2312" w:eastAsia="仿宋_GB2312" w:hAnsi="宋体" w:cs="宋体"/>
          <w:kern w:val="0"/>
          <w:sz w:val="36"/>
          <w:szCs w:val="32"/>
        </w:rPr>
        <w:t>、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咨询</w:t>
      </w:r>
      <w:r w:rsidR="004504FB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、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监理</w:t>
      </w:r>
      <w:r w:rsidR="004504FB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、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设施运营维护、建材供给等上下游产业拓展。为此</w:t>
      </w:r>
      <w:r w:rsidRPr="00495FCC">
        <w:rPr>
          <w:rFonts w:ascii="仿宋_GB2312" w:eastAsia="仿宋_GB2312" w:hAnsi="宋体" w:cs="宋体"/>
          <w:kern w:val="0"/>
          <w:sz w:val="36"/>
          <w:szCs w:val="32"/>
        </w:rPr>
        <w:t>，我们必须</w:t>
      </w:r>
      <w:r w:rsidR="00AA5631" w:rsidRPr="00495FCC">
        <w:rPr>
          <w:rFonts w:ascii="仿宋_GB2312" w:eastAsia="仿宋_GB2312" w:hint="eastAsia"/>
          <w:sz w:val="36"/>
          <w:szCs w:val="32"/>
        </w:rPr>
        <w:t>立足于企业发展的不同阶段性特征，与时俱</w:t>
      </w:r>
      <w:proofErr w:type="gramStart"/>
      <w:r w:rsidR="00AA5631" w:rsidRPr="00495FCC">
        <w:rPr>
          <w:rFonts w:ascii="仿宋_GB2312" w:eastAsia="仿宋_GB2312" w:hint="eastAsia"/>
          <w:sz w:val="36"/>
          <w:szCs w:val="32"/>
        </w:rPr>
        <w:t>进调整</w:t>
      </w:r>
      <w:proofErr w:type="gramEnd"/>
      <w:r w:rsidR="00AA5631" w:rsidRPr="00495FCC">
        <w:rPr>
          <w:rFonts w:ascii="仿宋_GB2312" w:eastAsia="仿宋_GB2312" w:hint="eastAsia"/>
          <w:sz w:val="36"/>
          <w:szCs w:val="32"/>
        </w:rPr>
        <w:t>战略方向，同步优化</w:t>
      </w:r>
      <w:r w:rsidR="00AA5631" w:rsidRPr="00495FCC">
        <w:rPr>
          <w:rFonts w:ascii="仿宋_GB2312" w:eastAsia="仿宋_GB2312" w:hint="eastAsia"/>
          <w:sz w:val="36"/>
          <w:szCs w:val="32"/>
        </w:rPr>
        <w:lastRenderedPageBreak/>
        <w:t>市场结构、业务结构和产业结构</w:t>
      </w:r>
      <w:r w:rsidR="00AA5631" w:rsidRPr="00495FCC">
        <w:rPr>
          <w:rFonts w:ascii="仿宋_GB2312" w:eastAsia="仿宋_GB2312" w:hAnsi="宋体" w:hint="eastAsia"/>
          <w:sz w:val="36"/>
          <w:szCs w:val="32"/>
        </w:rPr>
        <w:t>。</w:t>
      </w:r>
    </w:p>
    <w:p w:rsidR="0052760A" w:rsidRPr="00495FCC" w:rsidRDefault="008E5698" w:rsidP="0052760A">
      <w:pPr>
        <w:adjustRightInd w:val="0"/>
        <w:snapToGrid w:val="0"/>
        <w:spacing w:line="360" w:lineRule="auto"/>
        <w:ind w:firstLine="720"/>
        <w:rPr>
          <w:rFonts w:ascii="楷体_GB2312" w:eastAsia="楷体_GB2312"/>
          <w:b/>
          <w:sz w:val="36"/>
          <w:szCs w:val="32"/>
        </w:rPr>
      </w:pPr>
      <w:r w:rsidRPr="00495FCC">
        <w:rPr>
          <w:rFonts w:ascii="楷体_GB2312" w:eastAsia="楷体_GB2312" w:hint="eastAsia"/>
          <w:b/>
          <w:sz w:val="36"/>
          <w:szCs w:val="32"/>
        </w:rPr>
        <w:t>二、</w:t>
      </w:r>
      <w:r w:rsidRPr="00495FCC">
        <w:rPr>
          <w:rFonts w:ascii="楷体_GB2312" w:eastAsia="楷体_GB2312"/>
          <w:b/>
          <w:sz w:val="36"/>
          <w:szCs w:val="32"/>
        </w:rPr>
        <w:t>科学</w:t>
      </w:r>
      <w:r w:rsidRPr="00495FCC">
        <w:rPr>
          <w:rFonts w:ascii="楷体_GB2312" w:eastAsia="楷体_GB2312" w:hint="eastAsia"/>
          <w:b/>
          <w:sz w:val="36"/>
          <w:szCs w:val="32"/>
        </w:rPr>
        <w:t>规划</w:t>
      </w:r>
      <w:r w:rsidRPr="00495FCC">
        <w:rPr>
          <w:rFonts w:ascii="楷体_GB2312" w:eastAsia="楷体_GB2312"/>
          <w:b/>
          <w:sz w:val="36"/>
          <w:szCs w:val="32"/>
        </w:rPr>
        <w:t>路径，</w:t>
      </w:r>
      <w:r w:rsidR="0052760A" w:rsidRPr="00495FCC">
        <w:rPr>
          <w:rFonts w:ascii="楷体_GB2312" w:eastAsia="楷体_GB2312" w:hint="eastAsia"/>
          <w:b/>
          <w:sz w:val="36"/>
          <w:szCs w:val="32"/>
        </w:rPr>
        <w:t>处理好主业和多元产业协同关系</w:t>
      </w:r>
    </w:p>
    <w:p w:rsidR="00384D12" w:rsidRPr="00495FCC" w:rsidRDefault="00CC0044" w:rsidP="00495FCC">
      <w:pPr>
        <w:adjustRightInd w:val="0"/>
        <w:snapToGrid w:val="0"/>
        <w:spacing w:line="360" w:lineRule="auto"/>
        <w:ind w:firstLineChars="200" w:firstLine="720"/>
        <w:rPr>
          <w:rFonts w:ascii="仿宋_GB2312" w:eastAsia="仿宋_GB2312" w:hAnsi="宋体" w:cs="宋体"/>
          <w:kern w:val="0"/>
          <w:sz w:val="36"/>
          <w:szCs w:val="32"/>
        </w:rPr>
      </w:pP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建筑</w:t>
      </w:r>
      <w:proofErr w:type="gramStart"/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施工业</w:t>
      </w:r>
      <w:proofErr w:type="gramEnd"/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有其自身的发展特点和周期</w:t>
      </w:r>
      <w:r w:rsidRPr="00495FCC">
        <w:rPr>
          <w:rFonts w:ascii="仿宋_GB2312" w:eastAsia="仿宋_GB2312" w:hAnsi="宋体" w:cs="宋体"/>
          <w:kern w:val="0"/>
          <w:sz w:val="36"/>
          <w:szCs w:val="32"/>
        </w:rPr>
        <w:t>,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客观上要求</w:t>
      </w:r>
      <w:r w:rsidR="004504FB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我们必须</w:t>
      </w:r>
      <w:r w:rsidR="004504FB" w:rsidRPr="00495FCC">
        <w:rPr>
          <w:rFonts w:ascii="仿宋_GB2312" w:eastAsia="仿宋_GB2312" w:hAnsi="宋体" w:cs="宋体"/>
          <w:kern w:val="0"/>
          <w:sz w:val="36"/>
          <w:szCs w:val="32"/>
        </w:rPr>
        <w:t>更加重视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产业结构调整</w:t>
      </w:r>
      <w:r w:rsidRPr="00495FCC">
        <w:rPr>
          <w:rFonts w:ascii="仿宋_GB2312" w:eastAsia="仿宋_GB2312" w:hAnsi="宋体" w:cs="宋体"/>
          <w:kern w:val="0"/>
          <w:sz w:val="36"/>
          <w:szCs w:val="32"/>
        </w:rPr>
        <w:t>,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在提高现有主业竞争实力的同时</w:t>
      </w:r>
      <w:r w:rsidRPr="00495FCC">
        <w:rPr>
          <w:rFonts w:ascii="仿宋_GB2312" w:eastAsia="仿宋_GB2312" w:hAnsi="宋体" w:cs="宋体"/>
          <w:kern w:val="0"/>
          <w:sz w:val="36"/>
          <w:szCs w:val="32"/>
        </w:rPr>
        <w:t>,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寻求向发展空间大、收益水平高的行业拓展。</w:t>
      </w:r>
      <w:r w:rsidR="004504FB"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通过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进行产业整合</w:t>
      </w:r>
      <w:r w:rsidRPr="00495FCC">
        <w:rPr>
          <w:rFonts w:ascii="仿宋_GB2312" w:eastAsia="仿宋_GB2312" w:hAnsi="宋体" w:cs="宋体"/>
          <w:kern w:val="0"/>
          <w:sz w:val="36"/>
          <w:szCs w:val="32"/>
        </w:rPr>
        <w:t>,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规避单一产业带来的风险</w:t>
      </w:r>
      <w:r w:rsidRPr="00495FCC">
        <w:rPr>
          <w:rFonts w:ascii="仿宋_GB2312" w:eastAsia="仿宋_GB2312" w:hAnsi="宋体" w:cs="宋体"/>
          <w:kern w:val="0"/>
          <w:sz w:val="36"/>
          <w:szCs w:val="32"/>
        </w:rPr>
        <w:t>,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提高赢利水平</w:t>
      </w:r>
      <w:r w:rsidRPr="00495FCC">
        <w:rPr>
          <w:rFonts w:ascii="仿宋_GB2312" w:eastAsia="仿宋_GB2312" w:hAnsi="宋体" w:cs="宋体"/>
          <w:kern w:val="0"/>
          <w:sz w:val="36"/>
          <w:szCs w:val="32"/>
        </w:rPr>
        <w:t>,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增强企业核心竞争力</w:t>
      </w:r>
      <w:r w:rsidRPr="00495FCC">
        <w:rPr>
          <w:rFonts w:ascii="仿宋_GB2312" w:eastAsia="仿宋_GB2312" w:hAnsi="宋体" w:cs="宋体"/>
          <w:kern w:val="0"/>
          <w:sz w:val="36"/>
          <w:szCs w:val="32"/>
        </w:rPr>
        <w:t>,</w:t>
      </w:r>
      <w:r w:rsidRPr="00495FCC">
        <w:rPr>
          <w:rFonts w:ascii="仿宋_GB2312" w:eastAsia="仿宋_GB2312" w:hAnsi="宋体" w:cs="宋体" w:hint="eastAsia"/>
          <w:kern w:val="0"/>
          <w:sz w:val="36"/>
          <w:szCs w:val="32"/>
        </w:rPr>
        <w:t>为公司的长期稳定发展奠定基础。</w:t>
      </w:r>
      <w:r w:rsidR="00384D12" w:rsidRPr="00495FCC">
        <w:rPr>
          <w:rFonts w:ascii="仿宋_GB2312" w:eastAsia="仿宋_GB2312" w:hint="eastAsia"/>
          <w:sz w:val="36"/>
          <w:szCs w:val="32"/>
        </w:rPr>
        <w:t>一方面要集中企业优势资源夯实主业，提高专业化能力，保持竞争优势，维持企业的稳定发展；另一方面要积极拓展符合企业特点的相关多元产业，寻求新的增长点，改善企业盈利结构，增强可持续发展能力。</w:t>
      </w:r>
    </w:p>
    <w:p w:rsidR="00656B98" w:rsidRPr="00495FCC" w:rsidRDefault="00656B98" w:rsidP="00495FCC">
      <w:pPr>
        <w:adjustRightInd w:val="0"/>
        <w:snapToGrid w:val="0"/>
        <w:spacing w:line="360" w:lineRule="auto"/>
        <w:ind w:firstLineChars="200" w:firstLine="723"/>
        <w:rPr>
          <w:rFonts w:ascii="楷体_GB2312" w:eastAsia="楷体_GB2312"/>
          <w:b/>
          <w:sz w:val="36"/>
          <w:szCs w:val="32"/>
        </w:rPr>
      </w:pPr>
      <w:r w:rsidRPr="00495FCC">
        <w:rPr>
          <w:rFonts w:ascii="楷体_GB2312" w:eastAsia="楷体_GB2312" w:hint="eastAsia"/>
          <w:b/>
          <w:sz w:val="36"/>
          <w:szCs w:val="32"/>
        </w:rPr>
        <w:t>三</w:t>
      </w:r>
      <w:r w:rsidRPr="00495FCC">
        <w:rPr>
          <w:rFonts w:ascii="楷体_GB2312" w:eastAsia="楷体_GB2312"/>
          <w:b/>
          <w:sz w:val="36"/>
          <w:szCs w:val="32"/>
        </w:rPr>
        <w:t>、深化改革创新</w:t>
      </w:r>
      <w:r w:rsidRPr="00495FCC">
        <w:rPr>
          <w:rFonts w:ascii="楷体_GB2312" w:eastAsia="楷体_GB2312" w:hint="eastAsia"/>
          <w:b/>
          <w:sz w:val="36"/>
          <w:szCs w:val="32"/>
        </w:rPr>
        <w:t>，强化资金</w:t>
      </w:r>
      <w:r w:rsidRPr="00495FCC">
        <w:rPr>
          <w:rFonts w:ascii="楷体_GB2312" w:eastAsia="楷体_GB2312"/>
          <w:b/>
          <w:sz w:val="36"/>
          <w:szCs w:val="32"/>
        </w:rPr>
        <w:t>、</w:t>
      </w:r>
      <w:r w:rsidR="00670562" w:rsidRPr="00495FCC">
        <w:rPr>
          <w:rFonts w:ascii="楷体_GB2312" w:eastAsia="楷体_GB2312" w:hint="eastAsia"/>
          <w:b/>
          <w:sz w:val="36"/>
          <w:szCs w:val="32"/>
        </w:rPr>
        <w:t>人才</w:t>
      </w:r>
      <w:r w:rsidR="00670562" w:rsidRPr="00495FCC">
        <w:rPr>
          <w:rFonts w:ascii="楷体_GB2312" w:eastAsia="楷体_GB2312"/>
          <w:b/>
          <w:sz w:val="36"/>
          <w:szCs w:val="32"/>
        </w:rPr>
        <w:t>、技术</w:t>
      </w:r>
      <w:r w:rsidR="007E6209" w:rsidRPr="00495FCC">
        <w:rPr>
          <w:rFonts w:ascii="楷体_GB2312" w:eastAsia="楷体_GB2312" w:hint="eastAsia"/>
          <w:b/>
          <w:sz w:val="36"/>
          <w:szCs w:val="32"/>
        </w:rPr>
        <w:t>等</w:t>
      </w:r>
      <w:r w:rsidR="007E6209" w:rsidRPr="00495FCC">
        <w:rPr>
          <w:rFonts w:ascii="楷体_GB2312" w:eastAsia="楷体_GB2312"/>
          <w:b/>
          <w:sz w:val="36"/>
          <w:szCs w:val="32"/>
        </w:rPr>
        <w:t>要素</w:t>
      </w:r>
      <w:r w:rsidR="00670562" w:rsidRPr="00495FCC">
        <w:rPr>
          <w:rFonts w:ascii="楷体_GB2312" w:eastAsia="楷体_GB2312"/>
          <w:b/>
          <w:sz w:val="36"/>
          <w:szCs w:val="32"/>
        </w:rPr>
        <w:t>保障</w:t>
      </w:r>
    </w:p>
    <w:p w:rsidR="00B2063C" w:rsidRPr="00495FCC" w:rsidRDefault="00A36E66" w:rsidP="00495FCC">
      <w:pPr>
        <w:adjustRightInd w:val="0"/>
        <w:snapToGrid w:val="0"/>
        <w:spacing w:line="360" w:lineRule="auto"/>
        <w:ind w:firstLineChars="200" w:firstLine="720"/>
        <w:rPr>
          <w:rFonts w:ascii="仿宋_GB2312" w:eastAsia="仿宋_GB2312"/>
          <w:sz w:val="36"/>
          <w:szCs w:val="32"/>
        </w:rPr>
      </w:pPr>
      <w:r w:rsidRPr="00495FCC">
        <w:rPr>
          <w:rFonts w:ascii="仿宋_GB2312" w:eastAsia="仿宋_GB2312" w:hAnsi="宋体" w:hint="eastAsia"/>
          <w:sz w:val="36"/>
          <w:szCs w:val="32"/>
        </w:rPr>
        <w:t>要</w:t>
      </w:r>
      <w:r w:rsidR="00384D12" w:rsidRPr="00495FCC">
        <w:rPr>
          <w:rFonts w:ascii="仿宋_GB2312" w:eastAsia="仿宋_GB2312" w:hAnsi="宋体" w:hint="eastAsia"/>
          <w:sz w:val="36"/>
          <w:szCs w:val="32"/>
        </w:rPr>
        <w:t>大力整合各类要素资源，</w:t>
      </w:r>
      <w:r w:rsidR="00384D12" w:rsidRPr="00495FCC">
        <w:rPr>
          <w:rFonts w:ascii="仿宋_GB2312" w:eastAsia="仿宋_GB2312" w:hint="eastAsia"/>
          <w:sz w:val="36"/>
          <w:szCs w:val="32"/>
        </w:rPr>
        <w:t>在体制机制和资源配置方面为战略实施提供有效保障，通过管理提升为战略执行创造良好条件。</w:t>
      </w:r>
      <w:r w:rsidR="00F2088A" w:rsidRPr="00495FCC">
        <w:rPr>
          <w:rFonts w:ascii="仿宋_GB2312" w:eastAsia="仿宋_GB2312" w:hint="eastAsia"/>
          <w:sz w:val="36"/>
          <w:szCs w:val="32"/>
        </w:rPr>
        <w:t>资金</w:t>
      </w:r>
      <w:r w:rsidR="00F2088A" w:rsidRPr="00495FCC">
        <w:rPr>
          <w:rFonts w:ascii="仿宋_GB2312" w:eastAsia="仿宋_GB2312"/>
          <w:sz w:val="36"/>
          <w:szCs w:val="32"/>
        </w:rPr>
        <w:t>方面，</w:t>
      </w:r>
      <w:r w:rsidR="00483DCE" w:rsidRPr="00495FCC">
        <w:rPr>
          <w:rFonts w:ascii="仿宋_GB2312" w:eastAsia="仿宋_GB2312" w:hint="eastAsia"/>
          <w:sz w:val="36"/>
          <w:szCs w:val="32"/>
        </w:rPr>
        <w:t>要以</w:t>
      </w:r>
      <w:r w:rsidR="00483DCE" w:rsidRPr="00495FCC">
        <w:rPr>
          <w:rFonts w:ascii="仿宋_GB2312" w:eastAsia="仿宋_GB2312"/>
          <w:sz w:val="36"/>
          <w:szCs w:val="32"/>
        </w:rPr>
        <w:t>资本运营为核心，综合运用</w:t>
      </w:r>
      <w:r w:rsidR="00483DCE" w:rsidRPr="00495FCC">
        <w:rPr>
          <w:rFonts w:ascii="仿宋_GB2312" w:eastAsia="仿宋_GB2312" w:hint="eastAsia"/>
          <w:sz w:val="36"/>
          <w:szCs w:val="32"/>
        </w:rPr>
        <w:t>债权</w:t>
      </w:r>
      <w:r w:rsidR="00483DCE" w:rsidRPr="00495FCC">
        <w:rPr>
          <w:rFonts w:ascii="仿宋_GB2312" w:eastAsia="仿宋_GB2312"/>
          <w:sz w:val="36"/>
          <w:szCs w:val="32"/>
        </w:rPr>
        <w:t>融资、股权融资、</w:t>
      </w:r>
      <w:r w:rsidR="00483DCE" w:rsidRPr="00495FCC">
        <w:rPr>
          <w:rFonts w:ascii="仿宋_GB2312" w:eastAsia="仿宋_GB2312" w:hint="eastAsia"/>
          <w:sz w:val="36"/>
          <w:szCs w:val="32"/>
        </w:rPr>
        <w:t>项目</w:t>
      </w:r>
      <w:r w:rsidR="00483DCE" w:rsidRPr="00495FCC">
        <w:rPr>
          <w:rFonts w:ascii="仿宋_GB2312" w:eastAsia="仿宋_GB2312"/>
          <w:sz w:val="36"/>
          <w:szCs w:val="32"/>
        </w:rPr>
        <w:t>融资手段，促使融资结构</w:t>
      </w:r>
      <w:r w:rsidR="00483DCE" w:rsidRPr="00495FCC">
        <w:rPr>
          <w:rFonts w:ascii="仿宋_GB2312" w:eastAsia="仿宋_GB2312" w:hint="eastAsia"/>
          <w:sz w:val="36"/>
          <w:szCs w:val="32"/>
        </w:rPr>
        <w:t>由“企业自有资金+银行贷款”的单一模</w:t>
      </w:r>
      <w:r w:rsidR="00483DCE" w:rsidRPr="00495FCC">
        <w:rPr>
          <w:rFonts w:ascii="仿宋_GB2312" w:eastAsia="仿宋_GB2312" w:hint="eastAsia"/>
          <w:sz w:val="36"/>
          <w:szCs w:val="32"/>
        </w:rPr>
        <w:lastRenderedPageBreak/>
        <w:t>式向“企业自有资金+信托+股权基金+银行贷款”的多元化化方式转变。</w:t>
      </w:r>
      <w:r w:rsidR="00483DCE" w:rsidRPr="00495FCC">
        <w:rPr>
          <w:rFonts w:ascii="仿宋_GB2312" w:eastAsia="仿宋_GB2312"/>
          <w:sz w:val="36"/>
          <w:szCs w:val="32"/>
        </w:rPr>
        <w:t>人才</w:t>
      </w:r>
      <w:r w:rsidR="00483DCE" w:rsidRPr="00495FCC">
        <w:rPr>
          <w:rFonts w:ascii="仿宋_GB2312" w:eastAsia="仿宋_GB2312" w:hint="eastAsia"/>
          <w:sz w:val="36"/>
          <w:szCs w:val="32"/>
        </w:rPr>
        <w:t>方面，</w:t>
      </w:r>
      <w:r w:rsidR="00483DCE" w:rsidRPr="00495FCC">
        <w:rPr>
          <w:rFonts w:ascii="仿宋_GB2312" w:eastAsia="仿宋_GB2312"/>
          <w:sz w:val="36"/>
          <w:szCs w:val="32"/>
        </w:rPr>
        <w:t>要</w:t>
      </w:r>
      <w:r w:rsidR="00347F29" w:rsidRPr="00495FCC">
        <w:rPr>
          <w:rFonts w:ascii="仿宋_GB2312" w:eastAsia="仿宋_GB2312"/>
          <w:sz w:val="36"/>
          <w:szCs w:val="32"/>
        </w:rPr>
        <w:t>加大激励约束，</w:t>
      </w:r>
      <w:r w:rsidR="00C953FC" w:rsidRPr="00495FCC">
        <w:rPr>
          <w:rFonts w:ascii="仿宋_GB2312" w:eastAsia="仿宋_GB2312" w:hint="eastAsia"/>
          <w:sz w:val="36"/>
          <w:szCs w:val="32"/>
        </w:rPr>
        <w:t>重视</w:t>
      </w:r>
      <w:r w:rsidR="00C953FC" w:rsidRPr="00495FCC">
        <w:rPr>
          <w:rFonts w:ascii="仿宋_GB2312" w:eastAsia="仿宋_GB2312"/>
          <w:sz w:val="36"/>
          <w:szCs w:val="32"/>
        </w:rPr>
        <w:t>专业技术人才</w:t>
      </w:r>
      <w:r w:rsidR="00347F29" w:rsidRPr="00495FCC">
        <w:rPr>
          <w:rFonts w:ascii="仿宋_GB2312" w:eastAsia="仿宋_GB2312" w:hint="eastAsia"/>
          <w:sz w:val="36"/>
          <w:szCs w:val="32"/>
        </w:rPr>
        <w:t>梯队</w:t>
      </w:r>
      <w:r w:rsidR="00C953FC" w:rsidRPr="00495FCC">
        <w:rPr>
          <w:rFonts w:ascii="仿宋_GB2312" w:eastAsia="仿宋_GB2312"/>
          <w:sz w:val="36"/>
          <w:szCs w:val="32"/>
        </w:rPr>
        <w:t>的</w:t>
      </w:r>
      <w:r w:rsidR="00C953FC" w:rsidRPr="00495FCC">
        <w:rPr>
          <w:rFonts w:ascii="仿宋_GB2312" w:eastAsia="仿宋_GB2312" w:hint="eastAsia"/>
          <w:sz w:val="36"/>
          <w:szCs w:val="32"/>
        </w:rPr>
        <w:t>培育</w:t>
      </w:r>
      <w:r w:rsidR="00C953FC" w:rsidRPr="00495FCC">
        <w:rPr>
          <w:rFonts w:ascii="仿宋_GB2312" w:eastAsia="仿宋_GB2312"/>
          <w:sz w:val="36"/>
          <w:szCs w:val="32"/>
        </w:rPr>
        <w:t>，</w:t>
      </w:r>
      <w:r w:rsidR="004504FB" w:rsidRPr="00495FCC">
        <w:rPr>
          <w:rFonts w:ascii="仿宋_GB2312" w:eastAsia="仿宋_GB2312" w:hint="eastAsia"/>
          <w:sz w:val="36"/>
          <w:szCs w:val="32"/>
        </w:rPr>
        <w:t>不断</w:t>
      </w:r>
      <w:r w:rsidR="004504FB" w:rsidRPr="00495FCC">
        <w:rPr>
          <w:rFonts w:ascii="仿宋_GB2312" w:eastAsia="仿宋_GB2312"/>
          <w:sz w:val="36"/>
          <w:szCs w:val="32"/>
        </w:rPr>
        <w:t>优化</w:t>
      </w:r>
      <w:r w:rsidR="004504FB" w:rsidRPr="00495FCC">
        <w:rPr>
          <w:rFonts w:ascii="仿宋_GB2312" w:eastAsia="仿宋_GB2312" w:hint="eastAsia"/>
          <w:sz w:val="36"/>
          <w:szCs w:val="32"/>
        </w:rPr>
        <w:t>人才队伍结构，</w:t>
      </w:r>
      <w:r w:rsidR="00C953FC" w:rsidRPr="00495FCC">
        <w:rPr>
          <w:rFonts w:ascii="仿宋_GB2312" w:eastAsia="仿宋_GB2312" w:hint="eastAsia"/>
          <w:sz w:val="36"/>
          <w:szCs w:val="32"/>
        </w:rPr>
        <w:t>为</w:t>
      </w:r>
      <w:r w:rsidR="00FB2D3E" w:rsidRPr="00495FCC">
        <w:rPr>
          <w:rFonts w:ascii="仿宋_GB2312" w:eastAsia="仿宋_GB2312" w:hint="eastAsia"/>
          <w:sz w:val="36"/>
          <w:szCs w:val="32"/>
        </w:rPr>
        <w:t>企业发展</w:t>
      </w:r>
      <w:r w:rsidR="00C953FC" w:rsidRPr="00495FCC">
        <w:rPr>
          <w:rFonts w:ascii="仿宋_GB2312" w:eastAsia="仿宋_GB2312"/>
          <w:sz w:val="36"/>
          <w:szCs w:val="32"/>
        </w:rPr>
        <w:t>提供</w:t>
      </w:r>
      <w:r w:rsidR="005C2F98" w:rsidRPr="00495FCC">
        <w:rPr>
          <w:rFonts w:ascii="仿宋_GB2312" w:eastAsia="仿宋_GB2312" w:hint="eastAsia"/>
          <w:sz w:val="36"/>
          <w:szCs w:val="32"/>
        </w:rPr>
        <w:t>有效</w:t>
      </w:r>
      <w:r w:rsidR="00C953FC" w:rsidRPr="00495FCC">
        <w:rPr>
          <w:rFonts w:ascii="仿宋_GB2312" w:eastAsia="仿宋_GB2312"/>
          <w:sz w:val="36"/>
          <w:szCs w:val="32"/>
        </w:rPr>
        <w:t>的智力支撑</w:t>
      </w:r>
      <w:r w:rsidR="004504FB" w:rsidRPr="00495FCC">
        <w:rPr>
          <w:rFonts w:ascii="仿宋_GB2312" w:eastAsia="仿宋_GB2312" w:hint="eastAsia"/>
          <w:sz w:val="36"/>
          <w:szCs w:val="32"/>
        </w:rPr>
        <w:t>；</w:t>
      </w:r>
      <w:r w:rsidR="004233DB" w:rsidRPr="00495FCC">
        <w:rPr>
          <w:rFonts w:ascii="仿宋_GB2312" w:eastAsia="仿宋_GB2312" w:hint="eastAsia"/>
          <w:sz w:val="36"/>
          <w:szCs w:val="32"/>
        </w:rPr>
        <w:t>同时</w:t>
      </w:r>
      <w:r w:rsidR="00815FB2" w:rsidRPr="00495FCC">
        <w:rPr>
          <w:rFonts w:ascii="仿宋_GB2312" w:eastAsia="仿宋_GB2312" w:hint="eastAsia"/>
          <w:sz w:val="36"/>
          <w:szCs w:val="32"/>
        </w:rPr>
        <w:t>落实</w:t>
      </w:r>
      <w:r w:rsidR="00815FB2" w:rsidRPr="00495FCC">
        <w:rPr>
          <w:rFonts w:ascii="仿宋_GB2312" w:eastAsia="仿宋_GB2312"/>
          <w:sz w:val="36"/>
          <w:szCs w:val="32"/>
        </w:rPr>
        <w:t>市场化选人用人机制，</w:t>
      </w:r>
      <w:r w:rsidR="00C953FC" w:rsidRPr="00495FCC">
        <w:rPr>
          <w:rFonts w:ascii="仿宋_GB2312" w:eastAsia="仿宋_GB2312" w:hint="eastAsia"/>
          <w:sz w:val="36"/>
          <w:szCs w:val="32"/>
        </w:rPr>
        <w:t>大力引进</w:t>
      </w:r>
      <w:r w:rsidR="00C953FC" w:rsidRPr="00495FCC">
        <w:rPr>
          <w:rFonts w:ascii="仿宋_GB2312" w:eastAsia="仿宋_GB2312"/>
          <w:sz w:val="36"/>
          <w:szCs w:val="32"/>
        </w:rPr>
        <w:t>和培育</w:t>
      </w:r>
      <w:r w:rsidR="00C953FC" w:rsidRPr="00495FCC">
        <w:rPr>
          <w:rFonts w:ascii="仿宋_GB2312" w:eastAsia="仿宋_GB2312" w:hint="eastAsia"/>
          <w:sz w:val="36"/>
          <w:szCs w:val="32"/>
        </w:rPr>
        <w:t>具备项目</w:t>
      </w:r>
      <w:r w:rsidR="00C953FC" w:rsidRPr="00495FCC">
        <w:rPr>
          <w:rFonts w:ascii="仿宋_GB2312" w:eastAsia="仿宋_GB2312"/>
          <w:sz w:val="36"/>
          <w:szCs w:val="32"/>
        </w:rPr>
        <w:t>组织、</w:t>
      </w:r>
      <w:r w:rsidR="00C953FC" w:rsidRPr="00495FCC">
        <w:rPr>
          <w:rFonts w:ascii="仿宋_GB2312" w:eastAsia="仿宋_GB2312" w:hint="eastAsia"/>
          <w:sz w:val="36"/>
          <w:szCs w:val="32"/>
        </w:rPr>
        <w:t>经营</w:t>
      </w:r>
      <w:r w:rsidR="00C953FC" w:rsidRPr="00495FCC">
        <w:rPr>
          <w:rFonts w:ascii="仿宋_GB2312" w:eastAsia="仿宋_GB2312"/>
          <w:sz w:val="36"/>
          <w:szCs w:val="32"/>
        </w:rPr>
        <w:t>管理</w:t>
      </w:r>
      <w:r w:rsidR="00C953FC" w:rsidRPr="00495FCC">
        <w:rPr>
          <w:rFonts w:ascii="仿宋_GB2312" w:eastAsia="仿宋_GB2312" w:hint="eastAsia"/>
          <w:sz w:val="36"/>
          <w:szCs w:val="32"/>
        </w:rPr>
        <w:t>、运营策划复合</w:t>
      </w:r>
      <w:r w:rsidR="00C953FC" w:rsidRPr="00495FCC">
        <w:rPr>
          <w:rFonts w:ascii="仿宋_GB2312" w:eastAsia="仿宋_GB2312"/>
          <w:sz w:val="36"/>
          <w:szCs w:val="32"/>
        </w:rPr>
        <w:t>能力的</w:t>
      </w:r>
      <w:r w:rsidR="00C953FC" w:rsidRPr="00495FCC">
        <w:rPr>
          <w:rFonts w:ascii="仿宋_GB2312" w:eastAsia="仿宋_GB2312" w:hint="eastAsia"/>
          <w:sz w:val="36"/>
          <w:szCs w:val="32"/>
        </w:rPr>
        <w:t>人才和团队</w:t>
      </w:r>
      <w:r w:rsidR="009D24D3" w:rsidRPr="00495FCC">
        <w:rPr>
          <w:rFonts w:ascii="仿宋_GB2312" w:eastAsia="仿宋_GB2312" w:hint="eastAsia"/>
          <w:sz w:val="36"/>
          <w:szCs w:val="32"/>
        </w:rPr>
        <w:t>。</w:t>
      </w:r>
      <w:r w:rsidR="00B2063C" w:rsidRPr="00495FCC">
        <w:rPr>
          <w:rFonts w:ascii="仿宋_GB2312" w:eastAsia="仿宋_GB2312" w:hint="eastAsia"/>
          <w:sz w:val="36"/>
          <w:szCs w:val="32"/>
        </w:rPr>
        <w:t>技术</w:t>
      </w:r>
      <w:r w:rsidR="00B2063C" w:rsidRPr="00495FCC">
        <w:rPr>
          <w:rFonts w:ascii="仿宋_GB2312" w:eastAsia="仿宋_GB2312"/>
          <w:sz w:val="36"/>
          <w:szCs w:val="32"/>
        </w:rPr>
        <w:t>方面，要</w:t>
      </w:r>
      <w:r w:rsidR="00B2063C" w:rsidRPr="00495FCC">
        <w:rPr>
          <w:rFonts w:ascii="仿宋_GB2312" w:eastAsia="仿宋_GB2312" w:hint="eastAsia"/>
          <w:sz w:val="36"/>
          <w:szCs w:val="32"/>
        </w:rPr>
        <w:t>健全研发投入保障机制和技术创新激励机制，打造协同开发、资源共享的研发平台，开展重点工程和关键技术攻关，推进科技成果转化，进一步提高企业核心竞争力。</w:t>
      </w:r>
    </w:p>
    <w:p w:rsidR="009A1248" w:rsidRDefault="00F71E6C" w:rsidP="00495FCC">
      <w:pPr>
        <w:adjustRightInd w:val="0"/>
        <w:snapToGrid w:val="0"/>
        <w:spacing w:line="360" w:lineRule="auto"/>
        <w:ind w:firstLineChars="200" w:firstLine="720"/>
        <w:rPr>
          <w:rFonts w:ascii="仿宋_GB2312" w:eastAsia="仿宋_GB2312" w:hint="eastAsia"/>
          <w:sz w:val="36"/>
          <w:szCs w:val="32"/>
        </w:rPr>
      </w:pPr>
      <w:r w:rsidRPr="00495FCC">
        <w:rPr>
          <w:rFonts w:ascii="仿宋_GB2312" w:eastAsia="仿宋_GB2312" w:hint="eastAsia"/>
          <w:sz w:val="36"/>
          <w:szCs w:val="32"/>
        </w:rPr>
        <w:t>当前</w:t>
      </w:r>
      <w:r w:rsidR="00E57B28" w:rsidRPr="00495FCC">
        <w:rPr>
          <w:rFonts w:ascii="仿宋_GB2312" w:eastAsia="仿宋_GB2312" w:hint="eastAsia"/>
          <w:sz w:val="36"/>
          <w:szCs w:val="32"/>
        </w:rPr>
        <w:t>，正值四川路</w:t>
      </w:r>
      <w:proofErr w:type="gramStart"/>
      <w:r w:rsidR="00E57B28" w:rsidRPr="00495FCC">
        <w:rPr>
          <w:rFonts w:ascii="仿宋_GB2312" w:eastAsia="仿宋_GB2312" w:hint="eastAsia"/>
          <w:sz w:val="36"/>
          <w:szCs w:val="32"/>
        </w:rPr>
        <w:t>桥加快</w:t>
      </w:r>
      <w:proofErr w:type="gramEnd"/>
      <w:r w:rsidR="00E57B28" w:rsidRPr="00495FCC">
        <w:rPr>
          <w:rFonts w:ascii="仿宋_GB2312" w:eastAsia="仿宋_GB2312" w:hint="eastAsia"/>
          <w:sz w:val="36"/>
          <w:szCs w:val="32"/>
        </w:rPr>
        <w:t>推进“三次创业”的重要阶段，</w:t>
      </w:r>
      <w:r w:rsidR="00AE42FA" w:rsidRPr="00495FCC">
        <w:rPr>
          <w:rFonts w:ascii="仿宋_GB2312" w:eastAsia="仿宋_GB2312" w:hint="eastAsia"/>
          <w:sz w:val="36"/>
          <w:szCs w:val="32"/>
        </w:rPr>
        <w:t>我们</w:t>
      </w:r>
      <w:r w:rsidR="00AE42FA" w:rsidRPr="00495FCC">
        <w:rPr>
          <w:rFonts w:ascii="仿宋_GB2312" w:eastAsia="仿宋_GB2312"/>
          <w:sz w:val="36"/>
          <w:szCs w:val="32"/>
        </w:rPr>
        <w:t>将</w:t>
      </w:r>
      <w:r w:rsidR="00AE42FA" w:rsidRPr="00495FCC">
        <w:rPr>
          <w:rFonts w:ascii="仿宋_GB2312" w:eastAsia="仿宋_GB2312" w:hint="eastAsia"/>
          <w:sz w:val="36"/>
          <w:szCs w:val="32"/>
        </w:rPr>
        <w:t>按照中央深化国企改革创新的部署，进一步健全企业管理体制，进一步激发企业市场竞争活力，进一步</w:t>
      </w:r>
      <w:r w:rsidR="0015135A" w:rsidRPr="00495FCC">
        <w:rPr>
          <w:rFonts w:ascii="仿宋_GB2312" w:eastAsia="仿宋_GB2312" w:hint="eastAsia"/>
          <w:sz w:val="36"/>
          <w:szCs w:val="32"/>
        </w:rPr>
        <w:t>加大</w:t>
      </w:r>
      <w:r w:rsidR="004504FB" w:rsidRPr="00495FCC">
        <w:rPr>
          <w:rFonts w:ascii="仿宋_GB2312" w:eastAsia="仿宋_GB2312" w:hint="eastAsia"/>
          <w:sz w:val="36"/>
          <w:szCs w:val="32"/>
        </w:rPr>
        <w:t>开放</w:t>
      </w:r>
      <w:r w:rsidR="0015135A" w:rsidRPr="00495FCC">
        <w:rPr>
          <w:rFonts w:ascii="仿宋_GB2312" w:eastAsia="仿宋_GB2312"/>
          <w:sz w:val="36"/>
          <w:szCs w:val="32"/>
        </w:rPr>
        <w:t>合作</w:t>
      </w:r>
      <w:r w:rsidR="004504FB" w:rsidRPr="00495FCC">
        <w:rPr>
          <w:rFonts w:ascii="仿宋_GB2312" w:eastAsia="仿宋_GB2312" w:hint="eastAsia"/>
          <w:sz w:val="36"/>
          <w:szCs w:val="32"/>
        </w:rPr>
        <w:t>、</w:t>
      </w:r>
      <w:r w:rsidR="0015135A" w:rsidRPr="00495FCC">
        <w:rPr>
          <w:rFonts w:ascii="仿宋_GB2312" w:eastAsia="仿宋_GB2312"/>
          <w:sz w:val="36"/>
          <w:szCs w:val="32"/>
        </w:rPr>
        <w:t>拓展业务领域</w:t>
      </w:r>
      <w:r w:rsidR="00364CB6" w:rsidRPr="00495FCC">
        <w:rPr>
          <w:rFonts w:ascii="仿宋_GB2312" w:eastAsia="仿宋_GB2312" w:hint="eastAsia"/>
          <w:sz w:val="36"/>
          <w:szCs w:val="32"/>
        </w:rPr>
        <w:t>。在</w:t>
      </w:r>
      <w:r w:rsidRPr="00495FCC">
        <w:rPr>
          <w:rFonts w:ascii="仿宋_GB2312" w:eastAsia="仿宋_GB2312" w:hint="eastAsia"/>
          <w:sz w:val="36"/>
          <w:szCs w:val="32"/>
        </w:rPr>
        <w:t>“</w:t>
      </w:r>
      <w:proofErr w:type="gramStart"/>
      <w:r w:rsidRPr="00495FCC">
        <w:rPr>
          <w:rFonts w:ascii="仿宋_GB2312" w:eastAsia="仿宋_GB2312" w:hint="eastAsia"/>
          <w:sz w:val="36"/>
          <w:szCs w:val="32"/>
        </w:rPr>
        <w:t>一</w:t>
      </w:r>
      <w:proofErr w:type="gramEnd"/>
      <w:r w:rsidRPr="00495FCC">
        <w:rPr>
          <w:rFonts w:ascii="仿宋_GB2312" w:eastAsia="仿宋_GB2312" w:hint="eastAsia"/>
          <w:sz w:val="36"/>
          <w:szCs w:val="32"/>
        </w:rPr>
        <w:t>业为主、两翼并举、多元发展”的基本发展战略</w:t>
      </w:r>
      <w:r w:rsidR="00364CB6" w:rsidRPr="00495FCC">
        <w:rPr>
          <w:rFonts w:ascii="仿宋_GB2312" w:eastAsia="仿宋_GB2312" w:hint="eastAsia"/>
          <w:sz w:val="36"/>
          <w:szCs w:val="32"/>
        </w:rPr>
        <w:t>引领下</w:t>
      </w:r>
      <w:r w:rsidRPr="00495FCC">
        <w:rPr>
          <w:rFonts w:ascii="仿宋_GB2312" w:eastAsia="仿宋_GB2312" w:hint="eastAsia"/>
          <w:sz w:val="36"/>
          <w:szCs w:val="32"/>
        </w:rPr>
        <w:t>，加速从劳动密集、资金密集向管理密集、技术密集转变，从规模扩张向效益增长转变，</w:t>
      </w:r>
      <w:r w:rsidR="004504FB" w:rsidRPr="00495FCC">
        <w:rPr>
          <w:rFonts w:ascii="仿宋_GB2312" w:eastAsia="仿宋_GB2312" w:hint="eastAsia"/>
          <w:sz w:val="36"/>
          <w:szCs w:val="32"/>
        </w:rPr>
        <w:t>通过</w:t>
      </w:r>
      <w:bookmarkStart w:id="0" w:name="_GoBack"/>
      <w:bookmarkEnd w:id="0"/>
      <w:r w:rsidRPr="00495FCC">
        <w:rPr>
          <w:rFonts w:ascii="仿宋_GB2312" w:eastAsia="仿宋_GB2312" w:hint="eastAsia"/>
          <w:sz w:val="36"/>
          <w:szCs w:val="32"/>
        </w:rPr>
        <w:t>做强主业、</w:t>
      </w:r>
      <w:proofErr w:type="gramStart"/>
      <w:r w:rsidRPr="00495FCC">
        <w:rPr>
          <w:rFonts w:ascii="仿宋_GB2312" w:eastAsia="仿宋_GB2312" w:hint="eastAsia"/>
          <w:sz w:val="36"/>
          <w:szCs w:val="32"/>
        </w:rPr>
        <w:t>做优产业</w:t>
      </w:r>
      <w:proofErr w:type="gramEnd"/>
      <w:r w:rsidRPr="00495FCC">
        <w:rPr>
          <w:rFonts w:ascii="仿宋_GB2312" w:eastAsia="仿宋_GB2312" w:hint="eastAsia"/>
          <w:sz w:val="36"/>
          <w:szCs w:val="32"/>
        </w:rPr>
        <w:t>、做精专业、做活资本，力争建成综合实力雄厚、经济运行高效、国际竞争力突出、品牌影响宽广、文化底蕴深厚的现代化综合性大型企业集团</w:t>
      </w:r>
      <w:r w:rsidR="00E57B28" w:rsidRPr="00495FCC">
        <w:rPr>
          <w:rFonts w:ascii="仿宋_GB2312" w:eastAsia="仿宋_GB2312" w:hint="eastAsia"/>
          <w:sz w:val="36"/>
          <w:szCs w:val="32"/>
        </w:rPr>
        <w:t>，为</w:t>
      </w:r>
      <w:r w:rsidR="00E57B28" w:rsidRPr="00495FCC">
        <w:rPr>
          <w:rFonts w:ascii="仿宋_GB2312" w:eastAsia="仿宋_GB2312"/>
          <w:sz w:val="36"/>
          <w:szCs w:val="32"/>
        </w:rPr>
        <w:lastRenderedPageBreak/>
        <w:t>国家</w:t>
      </w:r>
      <w:r w:rsidRPr="00495FCC">
        <w:rPr>
          <w:rFonts w:ascii="仿宋_GB2312" w:eastAsia="仿宋_GB2312" w:hint="eastAsia"/>
          <w:sz w:val="36"/>
          <w:szCs w:val="32"/>
        </w:rPr>
        <w:t>现代</w:t>
      </w:r>
      <w:r w:rsidR="00E57B28" w:rsidRPr="00495FCC">
        <w:rPr>
          <w:rFonts w:ascii="仿宋_GB2312" w:eastAsia="仿宋_GB2312"/>
          <w:sz w:val="36"/>
          <w:szCs w:val="32"/>
        </w:rPr>
        <w:t>交通</w:t>
      </w:r>
      <w:r w:rsidRPr="00495FCC">
        <w:rPr>
          <w:rFonts w:ascii="仿宋_GB2312" w:eastAsia="仿宋_GB2312" w:hint="eastAsia"/>
          <w:sz w:val="36"/>
          <w:szCs w:val="32"/>
        </w:rPr>
        <w:t>运输</w:t>
      </w:r>
      <w:r w:rsidRPr="00495FCC">
        <w:rPr>
          <w:rFonts w:ascii="仿宋_GB2312" w:eastAsia="仿宋_GB2312"/>
          <w:sz w:val="36"/>
          <w:szCs w:val="32"/>
        </w:rPr>
        <w:t>体系</w:t>
      </w:r>
      <w:r w:rsidRPr="00495FCC">
        <w:rPr>
          <w:rFonts w:ascii="仿宋_GB2312" w:eastAsia="仿宋_GB2312" w:hint="eastAsia"/>
          <w:sz w:val="36"/>
          <w:szCs w:val="32"/>
        </w:rPr>
        <w:t>建设</w:t>
      </w:r>
      <w:r w:rsidR="00E57B28" w:rsidRPr="00495FCC">
        <w:rPr>
          <w:rFonts w:ascii="仿宋_GB2312" w:eastAsia="仿宋_GB2312"/>
          <w:sz w:val="36"/>
          <w:szCs w:val="32"/>
        </w:rPr>
        <w:t>发展</w:t>
      </w:r>
      <w:proofErr w:type="gramStart"/>
      <w:r w:rsidR="00E57B28" w:rsidRPr="00495FCC">
        <w:rPr>
          <w:rFonts w:ascii="仿宋_GB2312" w:eastAsia="仿宋_GB2312" w:hint="eastAsia"/>
          <w:sz w:val="36"/>
          <w:szCs w:val="32"/>
        </w:rPr>
        <w:t>作出</w:t>
      </w:r>
      <w:proofErr w:type="gramEnd"/>
      <w:r w:rsidR="00E57B28" w:rsidRPr="00495FCC">
        <w:rPr>
          <w:rFonts w:ascii="仿宋_GB2312" w:eastAsia="仿宋_GB2312"/>
          <w:sz w:val="36"/>
          <w:szCs w:val="32"/>
        </w:rPr>
        <w:t>新的贡献。</w:t>
      </w:r>
    </w:p>
    <w:p w:rsidR="00495FCC" w:rsidRDefault="00495FCC" w:rsidP="00495FCC">
      <w:pPr>
        <w:adjustRightInd w:val="0"/>
        <w:snapToGrid w:val="0"/>
        <w:spacing w:line="360" w:lineRule="auto"/>
        <w:ind w:firstLineChars="200" w:firstLine="720"/>
        <w:rPr>
          <w:rFonts w:ascii="仿宋_GB2312" w:eastAsia="仿宋_GB2312" w:hint="eastAsia"/>
          <w:sz w:val="36"/>
          <w:szCs w:val="32"/>
        </w:rPr>
      </w:pPr>
    </w:p>
    <w:p w:rsidR="00495FCC" w:rsidRPr="00495FCC" w:rsidRDefault="00495FCC" w:rsidP="00495FCC">
      <w:pPr>
        <w:adjustRightInd w:val="0"/>
        <w:snapToGrid w:val="0"/>
        <w:spacing w:line="360" w:lineRule="auto"/>
        <w:ind w:firstLineChars="200" w:firstLine="720"/>
        <w:jc w:val="right"/>
        <w:rPr>
          <w:rFonts w:ascii="仿宋_GB2312" w:eastAsia="仿宋_GB2312"/>
          <w:sz w:val="36"/>
          <w:szCs w:val="32"/>
        </w:rPr>
      </w:pPr>
      <w:r>
        <w:rPr>
          <w:rFonts w:ascii="仿宋_GB2312" w:eastAsia="仿宋_GB2312" w:hint="eastAsia"/>
          <w:sz w:val="36"/>
          <w:szCs w:val="32"/>
        </w:rPr>
        <w:t>2014年10月8日</w:t>
      </w:r>
    </w:p>
    <w:sectPr w:rsidR="00495FCC" w:rsidRPr="00495FCC" w:rsidSect="00DC457B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2CB" w:rsidRDefault="007542CB" w:rsidP="00502542">
      <w:r>
        <w:separator/>
      </w:r>
    </w:p>
  </w:endnote>
  <w:endnote w:type="continuationSeparator" w:id="0">
    <w:p w:rsidR="007542CB" w:rsidRDefault="007542CB" w:rsidP="00502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248" w:rsidRDefault="002F08CE">
    <w:pPr>
      <w:pStyle w:val="a4"/>
      <w:jc w:val="center"/>
    </w:pPr>
    <w:r w:rsidRPr="002F08CE">
      <w:fldChar w:fldCharType="begin"/>
    </w:r>
    <w:r w:rsidR="00327BB4">
      <w:instrText>PAGE   \* MERGEFORMAT</w:instrText>
    </w:r>
    <w:r w:rsidRPr="002F08CE">
      <w:fldChar w:fldCharType="separate"/>
    </w:r>
    <w:r w:rsidR="00495FCC" w:rsidRPr="00495FCC">
      <w:rPr>
        <w:noProof/>
        <w:lang w:val="zh-CN"/>
      </w:rPr>
      <w:t>12</w:t>
    </w:r>
    <w:r>
      <w:rPr>
        <w:noProof/>
        <w:lang w:val="zh-CN"/>
      </w:rPr>
      <w:fldChar w:fldCharType="end"/>
    </w:r>
  </w:p>
  <w:p w:rsidR="009A1248" w:rsidRDefault="009A12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2CB" w:rsidRDefault="007542CB" w:rsidP="00502542">
      <w:r>
        <w:separator/>
      </w:r>
    </w:p>
  </w:footnote>
  <w:footnote w:type="continuationSeparator" w:id="0">
    <w:p w:rsidR="007542CB" w:rsidRDefault="007542CB" w:rsidP="00502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248" w:rsidRDefault="009A1248" w:rsidP="00FC4B0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093"/>
    <w:rsid w:val="00000EE0"/>
    <w:rsid w:val="000013B0"/>
    <w:rsid w:val="000030A3"/>
    <w:rsid w:val="000126DF"/>
    <w:rsid w:val="00023699"/>
    <w:rsid w:val="0002525E"/>
    <w:rsid w:val="00030BCC"/>
    <w:rsid w:val="0004405E"/>
    <w:rsid w:val="000502B8"/>
    <w:rsid w:val="00063572"/>
    <w:rsid w:val="000734B0"/>
    <w:rsid w:val="000736D8"/>
    <w:rsid w:val="00074D79"/>
    <w:rsid w:val="00074EF1"/>
    <w:rsid w:val="00076CA3"/>
    <w:rsid w:val="00083C7E"/>
    <w:rsid w:val="000969D4"/>
    <w:rsid w:val="000A1FF0"/>
    <w:rsid w:val="000A3242"/>
    <w:rsid w:val="000A3365"/>
    <w:rsid w:val="000A783F"/>
    <w:rsid w:val="000B1183"/>
    <w:rsid w:val="000B72C7"/>
    <w:rsid w:val="000C3DA6"/>
    <w:rsid w:val="000D07E5"/>
    <w:rsid w:val="000D185C"/>
    <w:rsid w:val="000D24B5"/>
    <w:rsid w:val="000D2D5D"/>
    <w:rsid w:val="000F70E0"/>
    <w:rsid w:val="0010189F"/>
    <w:rsid w:val="001064D0"/>
    <w:rsid w:val="00112DB1"/>
    <w:rsid w:val="00120A93"/>
    <w:rsid w:val="001251A3"/>
    <w:rsid w:val="00137DB3"/>
    <w:rsid w:val="0015135A"/>
    <w:rsid w:val="00151FA3"/>
    <w:rsid w:val="0015797E"/>
    <w:rsid w:val="001652B5"/>
    <w:rsid w:val="00175EF3"/>
    <w:rsid w:val="001807AF"/>
    <w:rsid w:val="00183B15"/>
    <w:rsid w:val="00185750"/>
    <w:rsid w:val="0019513B"/>
    <w:rsid w:val="001A1289"/>
    <w:rsid w:val="001A3F0F"/>
    <w:rsid w:val="001C0D4C"/>
    <w:rsid w:val="001C0D8B"/>
    <w:rsid w:val="001C0E56"/>
    <w:rsid w:val="001C0FB6"/>
    <w:rsid w:val="001D18D5"/>
    <w:rsid w:val="001E28D7"/>
    <w:rsid w:val="001E45B2"/>
    <w:rsid w:val="001E66FF"/>
    <w:rsid w:val="002065A9"/>
    <w:rsid w:val="00224B29"/>
    <w:rsid w:val="00225670"/>
    <w:rsid w:val="002272F1"/>
    <w:rsid w:val="00251458"/>
    <w:rsid w:val="00255DF3"/>
    <w:rsid w:val="002635E1"/>
    <w:rsid w:val="00264AD7"/>
    <w:rsid w:val="00296CA1"/>
    <w:rsid w:val="002A1AD1"/>
    <w:rsid w:val="002A38D2"/>
    <w:rsid w:val="002A3C44"/>
    <w:rsid w:val="002B21AE"/>
    <w:rsid w:val="002C3292"/>
    <w:rsid w:val="002C3979"/>
    <w:rsid w:val="002C5C77"/>
    <w:rsid w:val="002D0CC5"/>
    <w:rsid w:val="002D10FE"/>
    <w:rsid w:val="002D59DA"/>
    <w:rsid w:val="002D6867"/>
    <w:rsid w:val="002E3AC8"/>
    <w:rsid w:val="002E6991"/>
    <w:rsid w:val="002F08CE"/>
    <w:rsid w:val="00312063"/>
    <w:rsid w:val="003169C9"/>
    <w:rsid w:val="00327BB4"/>
    <w:rsid w:val="00332DAC"/>
    <w:rsid w:val="00334AB3"/>
    <w:rsid w:val="003358D2"/>
    <w:rsid w:val="003368A1"/>
    <w:rsid w:val="00337AC9"/>
    <w:rsid w:val="00342A4A"/>
    <w:rsid w:val="003444A5"/>
    <w:rsid w:val="003471B9"/>
    <w:rsid w:val="00347F29"/>
    <w:rsid w:val="00353B2C"/>
    <w:rsid w:val="00354E3F"/>
    <w:rsid w:val="003558FE"/>
    <w:rsid w:val="00361613"/>
    <w:rsid w:val="00361A71"/>
    <w:rsid w:val="00361F35"/>
    <w:rsid w:val="00364701"/>
    <w:rsid w:val="00364CB6"/>
    <w:rsid w:val="0036755A"/>
    <w:rsid w:val="003732AD"/>
    <w:rsid w:val="00384D12"/>
    <w:rsid w:val="003853C2"/>
    <w:rsid w:val="00385403"/>
    <w:rsid w:val="003875BC"/>
    <w:rsid w:val="003877A3"/>
    <w:rsid w:val="0039301B"/>
    <w:rsid w:val="00393905"/>
    <w:rsid w:val="00394FB7"/>
    <w:rsid w:val="003977B4"/>
    <w:rsid w:val="003A3D09"/>
    <w:rsid w:val="003A465F"/>
    <w:rsid w:val="003A71A9"/>
    <w:rsid w:val="003B0843"/>
    <w:rsid w:val="003B6659"/>
    <w:rsid w:val="003C2CFB"/>
    <w:rsid w:val="003C363B"/>
    <w:rsid w:val="003C5DBE"/>
    <w:rsid w:val="003C67DD"/>
    <w:rsid w:val="003D3E2A"/>
    <w:rsid w:val="003D53AD"/>
    <w:rsid w:val="003E21D5"/>
    <w:rsid w:val="00400AD0"/>
    <w:rsid w:val="00410728"/>
    <w:rsid w:val="00412BFD"/>
    <w:rsid w:val="004233DB"/>
    <w:rsid w:val="004239F0"/>
    <w:rsid w:val="00423F1C"/>
    <w:rsid w:val="004248E8"/>
    <w:rsid w:val="00424C23"/>
    <w:rsid w:val="00430245"/>
    <w:rsid w:val="00434B48"/>
    <w:rsid w:val="0043707E"/>
    <w:rsid w:val="00440A7E"/>
    <w:rsid w:val="004470E2"/>
    <w:rsid w:val="004504FB"/>
    <w:rsid w:val="00455CE4"/>
    <w:rsid w:val="004576A0"/>
    <w:rsid w:val="00462CD9"/>
    <w:rsid w:val="00475AD9"/>
    <w:rsid w:val="00476C48"/>
    <w:rsid w:val="004772C4"/>
    <w:rsid w:val="00483935"/>
    <w:rsid w:val="00483DCE"/>
    <w:rsid w:val="00484D22"/>
    <w:rsid w:val="0048703F"/>
    <w:rsid w:val="00495FCC"/>
    <w:rsid w:val="004A5649"/>
    <w:rsid w:val="004B1684"/>
    <w:rsid w:val="004B318E"/>
    <w:rsid w:val="004B438F"/>
    <w:rsid w:val="004B5FFD"/>
    <w:rsid w:val="004B7615"/>
    <w:rsid w:val="004E77E4"/>
    <w:rsid w:val="004F596B"/>
    <w:rsid w:val="00500DC8"/>
    <w:rsid w:val="00502542"/>
    <w:rsid w:val="00502E61"/>
    <w:rsid w:val="005048B9"/>
    <w:rsid w:val="00522803"/>
    <w:rsid w:val="0052760A"/>
    <w:rsid w:val="00530706"/>
    <w:rsid w:val="00530DBB"/>
    <w:rsid w:val="00533B1F"/>
    <w:rsid w:val="005341D9"/>
    <w:rsid w:val="00544AEC"/>
    <w:rsid w:val="0054796D"/>
    <w:rsid w:val="00561704"/>
    <w:rsid w:val="00573FCF"/>
    <w:rsid w:val="005802B8"/>
    <w:rsid w:val="00595DC8"/>
    <w:rsid w:val="005A2280"/>
    <w:rsid w:val="005C2F98"/>
    <w:rsid w:val="005E4164"/>
    <w:rsid w:val="005E4F3F"/>
    <w:rsid w:val="005F10BF"/>
    <w:rsid w:val="005F377E"/>
    <w:rsid w:val="0061162D"/>
    <w:rsid w:val="00620167"/>
    <w:rsid w:val="00637CB7"/>
    <w:rsid w:val="006527C8"/>
    <w:rsid w:val="00654AC7"/>
    <w:rsid w:val="00656B98"/>
    <w:rsid w:val="00657A8B"/>
    <w:rsid w:val="00660B18"/>
    <w:rsid w:val="00666777"/>
    <w:rsid w:val="006702D8"/>
    <w:rsid w:val="00670562"/>
    <w:rsid w:val="00676F98"/>
    <w:rsid w:val="00677DEF"/>
    <w:rsid w:val="006928B0"/>
    <w:rsid w:val="006A0C0D"/>
    <w:rsid w:val="006A377A"/>
    <w:rsid w:val="006B4073"/>
    <w:rsid w:val="006C1EE1"/>
    <w:rsid w:val="006C72A4"/>
    <w:rsid w:val="006D4FD2"/>
    <w:rsid w:val="006D7B02"/>
    <w:rsid w:val="006E5DCE"/>
    <w:rsid w:val="006F4C7E"/>
    <w:rsid w:val="00712884"/>
    <w:rsid w:val="00727278"/>
    <w:rsid w:val="0073319B"/>
    <w:rsid w:val="00740754"/>
    <w:rsid w:val="007412C4"/>
    <w:rsid w:val="00741A4F"/>
    <w:rsid w:val="007466EF"/>
    <w:rsid w:val="00747EE4"/>
    <w:rsid w:val="007542CB"/>
    <w:rsid w:val="00780C45"/>
    <w:rsid w:val="00780D74"/>
    <w:rsid w:val="007855F8"/>
    <w:rsid w:val="00791F9B"/>
    <w:rsid w:val="00792937"/>
    <w:rsid w:val="007A2246"/>
    <w:rsid w:val="007A242E"/>
    <w:rsid w:val="007A25E8"/>
    <w:rsid w:val="007A44AA"/>
    <w:rsid w:val="007A53BD"/>
    <w:rsid w:val="007A6F2A"/>
    <w:rsid w:val="007A76DF"/>
    <w:rsid w:val="007B3C23"/>
    <w:rsid w:val="007C20EF"/>
    <w:rsid w:val="007C244F"/>
    <w:rsid w:val="007C7252"/>
    <w:rsid w:val="007D0A06"/>
    <w:rsid w:val="007D3558"/>
    <w:rsid w:val="007D5268"/>
    <w:rsid w:val="007E0F64"/>
    <w:rsid w:val="007E229A"/>
    <w:rsid w:val="007E6209"/>
    <w:rsid w:val="0080477D"/>
    <w:rsid w:val="00804955"/>
    <w:rsid w:val="00815FB2"/>
    <w:rsid w:val="00817909"/>
    <w:rsid w:val="0082072D"/>
    <w:rsid w:val="00840B59"/>
    <w:rsid w:val="00844E33"/>
    <w:rsid w:val="008509B5"/>
    <w:rsid w:val="0085533A"/>
    <w:rsid w:val="00860D73"/>
    <w:rsid w:val="00864FF4"/>
    <w:rsid w:val="0087679F"/>
    <w:rsid w:val="00883A1E"/>
    <w:rsid w:val="00887340"/>
    <w:rsid w:val="00887B05"/>
    <w:rsid w:val="008913A5"/>
    <w:rsid w:val="00893722"/>
    <w:rsid w:val="00897D8E"/>
    <w:rsid w:val="008A3F73"/>
    <w:rsid w:val="008A5FE3"/>
    <w:rsid w:val="008B3AD9"/>
    <w:rsid w:val="008B3BF9"/>
    <w:rsid w:val="008B5DF8"/>
    <w:rsid w:val="008B68F2"/>
    <w:rsid w:val="008C10C4"/>
    <w:rsid w:val="008C4991"/>
    <w:rsid w:val="008D0136"/>
    <w:rsid w:val="008D78A1"/>
    <w:rsid w:val="008E5698"/>
    <w:rsid w:val="008F0851"/>
    <w:rsid w:val="00903A15"/>
    <w:rsid w:val="00905D80"/>
    <w:rsid w:val="0091095A"/>
    <w:rsid w:val="0091547A"/>
    <w:rsid w:val="00921F28"/>
    <w:rsid w:val="00922A45"/>
    <w:rsid w:val="00926FB7"/>
    <w:rsid w:val="009300FB"/>
    <w:rsid w:val="00936236"/>
    <w:rsid w:val="0094046A"/>
    <w:rsid w:val="009508B4"/>
    <w:rsid w:val="00960000"/>
    <w:rsid w:val="0096128F"/>
    <w:rsid w:val="00972413"/>
    <w:rsid w:val="00972CC7"/>
    <w:rsid w:val="00973A1F"/>
    <w:rsid w:val="00973B6F"/>
    <w:rsid w:val="00976B7B"/>
    <w:rsid w:val="00995A4B"/>
    <w:rsid w:val="009A1248"/>
    <w:rsid w:val="009A2ED4"/>
    <w:rsid w:val="009A3C45"/>
    <w:rsid w:val="009A5296"/>
    <w:rsid w:val="009B2898"/>
    <w:rsid w:val="009C097C"/>
    <w:rsid w:val="009C7F1D"/>
    <w:rsid w:val="009D24D3"/>
    <w:rsid w:val="009D52F6"/>
    <w:rsid w:val="009E68CD"/>
    <w:rsid w:val="009F18C9"/>
    <w:rsid w:val="009F37F8"/>
    <w:rsid w:val="00A032A4"/>
    <w:rsid w:val="00A238A0"/>
    <w:rsid w:val="00A305FF"/>
    <w:rsid w:val="00A32854"/>
    <w:rsid w:val="00A33F26"/>
    <w:rsid w:val="00A36E66"/>
    <w:rsid w:val="00A432E4"/>
    <w:rsid w:val="00A62E60"/>
    <w:rsid w:val="00A716E9"/>
    <w:rsid w:val="00A727D1"/>
    <w:rsid w:val="00A80FFF"/>
    <w:rsid w:val="00A81DBB"/>
    <w:rsid w:val="00A85FCE"/>
    <w:rsid w:val="00AA1C4E"/>
    <w:rsid w:val="00AA201D"/>
    <w:rsid w:val="00AA5631"/>
    <w:rsid w:val="00AB39D5"/>
    <w:rsid w:val="00AC1B47"/>
    <w:rsid w:val="00AC304A"/>
    <w:rsid w:val="00AC6EDE"/>
    <w:rsid w:val="00AD11C2"/>
    <w:rsid w:val="00AD385C"/>
    <w:rsid w:val="00AD6AA3"/>
    <w:rsid w:val="00AD6C0C"/>
    <w:rsid w:val="00AE0E2D"/>
    <w:rsid w:val="00AE42FA"/>
    <w:rsid w:val="00AE55DC"/>
    <w:rsid w:val="00AF3994"/>
    <w:rsid w:val="00B2063C"/>
    <w:rsid w:val="00B208D4"/>
    <w:rsid w:val="00B31CDD"/>
    <w:rsid w:val="00B334D8"/>
    <w:rsid w:val="00B35497"/>
    <w:rsid w:val="00B45E48"/>
    <w:rsid w:val="00B5148A"/>
    <w:rsid w:val="00B6137E"/>
    <w:rsid w:val="00B62035"/>
    <w:rsid w:val="00B6261E"/>
    <w:rsid w:val="00B66948"/>
    <w:rsid w:val="00B75C6E"/>
    <w:rsid w:val="00B768D8"/>
    <w:rsid w:val="00B81B3D"/>
    <w:rsid w:val="00B906F4"/>
    <w:rsid w:val="00B96268"/>
    <w:rsid w:val="00BB119B"/>
    <w:rsid w:val="00BC5156"/>
    <w:rsid w:val="00BC51AA"/>
    <w:rsid w:val="00BE037A"/>
    <w:rsid w:val="00BE7E35"/>
    <w:rsid w:val="00BF6250"/>
    <w:rsid w:val="00C04E9F"/>
    <w:rsid w:val="00C11959"/>
    <w:rsid w:val="00C20689"/>
    <w:rsid w:val="00C229A3"/>
    <w:rsid w:val="00C235AC"/>
    <w:rsid w:val="00C278C3"/>
    <w:rsid w:val="00C3699F"/>
    <w:rsid w:val="00C40001"/>
    <w:rsid w:val="00C42E12"/>
    <w:rsid w:val="00C44381"/>
    <w:rsid w:val="00C44A53"/>
    <w:rsid w:val="00C45469"/>
    <w:rsid w:val="00C52A86"/>
    <w:rsid w:val="00C5494B"/>
    <w:rsid w:val="00C60311"/>
    <w:rsid w:val="00C671A5"/>
    <w:rsid w:val="00C7681A"/>
    <w:rsid w:val="00C953FC"/>
    <w:rsid w:val="00CA2930"/>
    <w:rsid w:val="00CC0044"/>
    <w:rsid w:val="00CC3A34"/>
    <w:rsid w:val="00CC5D42"/>
    <w:rsid w:val="00CF487E"/>
    <w:rsid w:val="00D002D0"/>
    <w:rsid w:val="00D06EDA"/>
    <w:rsid w:val="00D15653"/>
    <w:rsid w:val="00D161ED"/>
    <w:rsid w:val="00D166A1"/>
    <w:rsid w:val="00D2376B"/>
    <w:rsid w:val="00D263BD"/>
    <w:rsid w:val="00D306FC"/>
    <w:rsid w:val="00D32254"/>
    <w:rsid w:val="00D352C0"/>
    <w:rsid w:val="00D42783"/>
    <w:rsid w:val="00D43FA8"/>
    <w:rsid w:val="00D47460"/>
    <w:rsid w:val="00D5375C"/>
    <w:rsid w:val="00D55C37"/>
    <w:rsid w:val="00D55C5C"/>
    <w:rsid w:val="00D659F0"/>
    <w:rsid w:val="00D72188"/>
    <w:rsid w:val="00D7329B"/>
    <w:rsid w:val="00D900D1"/>
    <w:rsid w:val="00D90B8A"/>
    <w:rsid w:val="00D91111"/>
    <w:rsid w:val="00D950CB"/>
    <w:rsid w:val="00D96E9C"/>
    <w:rsid w:val="00DA4E0A"/>
    <w:rsid w:val="00DB1A5A"/>
    <w:rsid w:val="00DB4523"/>
    <w:rsid w:val="00DB483A"/>
    <w:rsid w:val="00DB6F35"/>
    <w:rsid w:val="00DC0BB8"/>
    <w:rsid w:val="00DC3A23"/>
    <w:rsid w:val="00DC457B"/>
    <w:rsid w:val="00DC6D0E"/>
    <w:rsid w:val="00DD25D2"/>
    <w:rsid w:val="00DD618C"/>
    <w:rsid w:val="00DE07A9"/>
    <w:rsid w:val="00DE27FC"/>
    <w:rsid w:val="00DE4B81"/>
    <w:rsid w:val="00DE56CD"/>
    <w:rsid w:val="00DF018F"/>
    <w:rsid w:val="00DF5E4B"/>
    <w:rsid w:val="00DF613C"/>
    <w:rsid w:val="00DF7B70"/>
    <w:rsid w:val="00E00FDB"/>
    <w:rsid w:val="00E06AA0"/>
    <w:rsid w:val="00E072D2"/>
    <w:rsid w:val="00E0747B"/>
    <w:rsid w:val="00E114FA"/>
    <w:rsid w:val="00E13A59"/>
    <w:rsid w:val="00E159E4"/>
    <w:rsid w:val="00E256BA"/>
    <w:rsid w:val="00E30F48"/>
    <w:rsid w:val="00E347A3"/>
    <w:rsid w:val="00E34F43"/>
    <w:rsid w:val="00E45093"/>
    <w:rsid w:val="00E45402"/>
    <w:rsid w:val="00E567B3"/>
    <w:rsid w:val="00E57B28"/>
    <w:rsid w:val="00E60245"/>
    <w:rsid w:val="00E64C60"/>
    <w:rsid w:val="00E75DE3"/>
    <w:rsid w:val="00E77DD9"/>
    <w:rsid w:val="00E82104"/>
    <w:rsid w:val="00E83ED7"/>
    <w:rsid w:val="00E87708"/>
    <w:rsid w:val="00E97B5D"/>
    <w:rsid w:val="00EA45E4"/>
    <w:rsid w:val="00EA49D8"/>
    <w:rsid w:val="00EB37E2"/>
    <w:rsid w:val="00ED20C5"/>
    <w:rsid w:val="00ED74C7"/>
    <w:rsid w:val="00ED77A2"/>
    <w:rsid w:val="00EE1C04"/>
    <w:rsid w:val="00EE4839"/>
    <w:rsid w:val="00EF23D6"/>
    <w:rsid w:val="00EF7983"/>
    <w:rsid w:val="00F069B9"/>
    <w:rsid w:val="00F12027"/>
    <w:rsid w:val="00F2088A"/>
    <w:rsid w:val="00F27606"/>
    <w:rsid w:val="00F3185D"/>
    <w:rsid w:val="00F318AB"/>
    <w:rsid w:val="00F345E1"/>
    <w:rsid w:val="00F35F16"/>
    <w:rsid w:val="00F45CB4"/>
    <w:rsid w:val="00F47AD0"/>
    <w:rsid w:val="00F5370A"/>
    <w:rsid w:val="00F548AE"/>
    <w:rsid w:val="00F701AE"/>
    <w:rsid w:val="00F7139F"/>
    <w:rsid w:val="00F716A0"/>
    <w:rsid w:val="00F71E6C"/>
    <w:rsid w:val="00F822A4"/>
    <w:rsid w:val="00F877F8"/>
    <w:rsid w:val="00FA0C21"/>
    <w:rsid w:val="00FA15FC"/>
    <w:rsid w:val="00FA26E7"/>
    <w:rsid w:val="00FB01B4"/>
    <w:rsid w:val="00FB2D3E"/>
    <w:rsid w:val="00FC141B"/>
    <w:rsid w:val="00FC3DCB"/>
    <w:rsid w:val="00FC43B4"/>
    <w:rsid w:val="00FC4B04"/>
    <w:rsid w:val="00FD0F9E"/>
    <w:rsid w:val="00FD274D"/>
    <w:rsid w:val="00FD5DC0"/>
    <w:rsid w:val="00FE7760"/>
    <w:rsid w:val="00FF2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02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502542"/>
    <w:rPr>
      <w:rFonts w:cs="Times New Roman"/>
      <w:sz w:val="18"/>
    </w:rPr>
  </w:style>
  <w:style w:type="paragraph" w:styleId="a4">
    <w:name w:val="footer"/>
    <w:basedOn w:val="a"/>
    <w:link w:val="Char0"/>
    <w:uiPriority w:val="99"/>
    <w:rsid w:val="0050254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502542"/>
    <w:rPr>
      <w:rFonts w:cs="Times New Roman"/>
      <w:sz w:val="18"/>
    </w:rPr>
  </w:style>
  <w:style w:type="paragraph" w:styleId="a5">
    <w:name w:val="Balloon Text"/>
    <w:basedOn w:val="a"/>
    <w:link w:val="Char1"/>
    <w:uiPriority w:val="99"/>
    <w:semiHidden/>
    <w:unhideWhenUsed/>
    <w:rsid w:val="007C7252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7C72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00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6382">
              <w:marLeft w:val="0"/>
              <w:marRight w:val="0"/>
              <w:marTop w:val="0"/>
              <w:marBottom w:val="0"/>
              <w:divBdr>
                <w:top w:val="single" w:sz="24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00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6376">
              <w:marLeft w:val="0"/>
              <w:marRight w:val="0"/>
              <w:marTop w:val="0"/>
              <w:marBottom w:val="0"/>
              <w:divBdr>
                <w:top w:val="single" w:sz="24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12</Pages>
  <Words>722</Words>
  <Characters>4117</Characters>
  <Application>Microsoft Office Word</Application>
  <DocSecurity>0</DocSecurity>
  <Lines>34</Lines>
  <Paragraphs>9</Paragraphs>
  <ScaleCrop>false</ScaleCrop>
  <Company>LUCAS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LAU</dc:creator>
  <cp:keywords/>
  <dc:description/>
  <cp:lastModifiedBy>USER</cp:lastModifiedBy>
  <cp:revision>342</cp:revision>
  <cp:lastPrinted>2014-09-05T03:54:00Z</cp:lastPrinted>
  <dcterms:created xsi:type="dcterms:W3CDTF">2014-08-21T01:11:00Z</dcterms:created>
  <dcterms:modified xsi:type="dcterms:W3CDTF">2014-11-03T01:03:00Z</dcterms:modified>
</cp:coreProperties>
</file>